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61F42" w14:textId="3D01D49C" w:rsidR="002673FB" w:rsidRDefault="002673FB" w:rsidP="002C3A99">
      <w:pPr>
        <w:tabs>
          <w:tab w:val="left" w:pos="851"/>
        </w:tabs>
        <w:ind w:firstLine="567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  <w:r>
        <w:rPr>
          <w:noProof/>
        </w:rPr>
        <w:drawing>
          <wp:inline distT="0" distB="0" distL="0" distR="0" wp14:anchorId="4D375123" wp14:editId="3EA97328">
            <wp:extent cx="6031230" cy="8522970"/>
            <wp:effectExtent l="0" t="0" r="0" b="0"/>
            <wp:docPr id="10590646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52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4674E" w14:textId="77777777" w:rsidR="002673FB" w:rsidRDefault="002673FB" w:rsidP="008C2621">
      <w:pPr>
        <w:pStyle w:val="pStyleHead1"/>
        <w:rPr>
          <w:rStyle w:val="fStyleHead1"/>
          <w:b w:val="0"/>
          <w:sz w:val="24"/>
          <w:szCs w:val="24"/>
        </w:rPr>
      </w:pPr>
    </w:p>
    <w:p w14:paraId="7F5B2743" w14:textId="77777777" w:rsidR="002673FB" w:rsidRDefault="002673FB" w:rsidP="008C2621">
      <w:pPr>
        <w:pStyle w:val="pStyleHead1"/>
        <w:rPr>
          <w:rStyle w:val="fStyleHead1"/>
          <w:b w:val="0"/>
          <w:sz w:val="24"/>
          <w:szCs w:val="24"/>
        </w:rPr>
      </w:pPr>
    </w:p>
    <w:p w14:paraId="02ED65B4" w14:textId="518BE849" w:rsidR="008C2621" w:rsidRPr="00471468" w:rsidRDefault="008C2621" w:rsidP="008C2621">
      <w:pPr>
        <w:pStyle w:val="pStyleHead1"/>
        <w:rPr>
          <w:rStyle w:val="fStyleHead1"/>
          <w:b w:val="0"/>
          <w:sz w:val="24"/>
          <w:szCs w:val="24"/>
        </w:rPr>
      </w:pPr>
      <w:r w:rsidRPr="00471468">
        <w:rPr>
          <w:rStyle w:val="fStyleHead1"/>
          <w:b w:val="0"/>
          <w:sz w:val="24"/>
          <w:szCs w:val="24"/>
        </w:rPr>
        <w:lastRenderedPageBreak/>
        <w:t>Оглавление</w:t>
      </w:r>
    </w:p>
    <w:p w14:paraId="686367E8" w14:textId="77777777" w:rsidR="008C2621" w:rsidRPr="00471468" w:rsidRDefault="008C2621" w:rsidP="008C2621">
      <w:pPr>
        <w:pStyle w:val="pStyleHead1"/>
        <w:numPr>
          <w:ilvl w:val="0"/>
          <w:numId w:val="1"/>
        </w:numPr>
        <w:tabs>
          <w:tab w:val="left" w:pos="0"/>
          <w:tab w:val="left" w:pos="426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471468">
        <w:rPr>
          <w:rStyle w:val="fStyleHead1"/>
          <w:b w:val="0"/>
          <w:sz w:val="24"/>
          <w:szCs w:val="24"/>
        </w:rPr>
        <w:t xml:space="preserve">Комплекс основных характеристик дополнительной </w:t>
      </w:r>
    </w:p>
    <w:p w14:paraId="48960DFE" w14:textId="77777777" w:rsidR="008C2621" w:rsidRPr="00471468" w:rsidRDefault="008C2621" w:rsidP="008C2621">
      <w:pPr>
        <w:pStyle w:val="pStyleHead1"/>
        <w:tabs>
          <w:tab w:val="left" w:pos="0"/>
          <w:tab w:val="left" w:pos="426"/>
        </w:tabs>
        <w:spacing w:before="0" w:after="0"/>
        <w:jc w:val="both"/>
        <w:rPr>
          <w:rStyle w:val="fStyleHead1"/>
          <w:b w:val="0"/>
          <w:sz w:val="24"/>
          <w:szCs w:val="24"/>
        </w:rPr>
      </w:pPr>
      <w:r w:rsidRPr="00471468">
        <w:rPr>
          <w:rStyle w:val="fStyleHead1"/>
          <w:b w:val="0"/>
          <w:sz w:val="24"/>
          <w:szCs w:val="24"/>
        </w:rPr>
        <w:t>общеразвивающей программы</w:t>
      </w:r>
    </w:p>
    <w:p w14:paraId="3FA3AA88" w14:textId="77777777" w:rsidR="008C2621" w:rsidRPr="00471468" w:rsidRDefault="008C2621" w:rsidP="008C2621">
      <w:pPr>
        <w:pStyle w:val="pStyleHead1"/>
        <w:numPr>
          <w:ilvl w:val="1"/>
          <w:numId w:val="1"/>
        </w:numPr>
        <w:tabs>
          <w:tab w:val="left" w:pos="0"/>
          <w:tab w:val="left" w:pos="426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471468">
        <w:rPr>
          <w:rStyle w:val="fStyleHead1"/>
          <w:b w:val="0"/>
          <w:sz w:val="24"/>
          <w:szCs w:val="24"/>
        </w:rPr>
        <w:t xml:space="preserve">Пояснительная записка                                                                      </w:t>
      </w:r>
    </w:p>
    <w:p w14:paraId="04D1F468" w14:textId="77777777" w:rsidR="008C2621" w:rsidRPr="00471468" w:rsidRDefault="008C2621" w:rsidP="008C2621">
      <w:pPr>
        <w:pStyle w:val="pStyleHead1"/>
        <w:numPr>
          <w:ilvl w:val="1"/>
          <w:numId w:val="1"/>
        </w:numPr>
        <w:tabs>
          <w:tab w:val="left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471468">
        <w:rPr>
          <w:rStyle w:val="fStyleHead1"/>
          <w:b w:val="0"/>
          <w:sz w:val="24"/>
          <w:szCs w:val="24"/>
        </w:rPr>
        <w:t xml:space="preserve">Цель, задачи, ожидаемые результаты                                           </w:t>
      </w:r>
    </w:p>
    <w:p w14:paraId="0599FAD3" w14:textId="77777777" w:rsidR="008C2621" w:rsidRPr="00471468" w:rsidRDefault="008C2621" w:rsidP="008C2621">
      <w:pPr>
        <w:pStyle w:val="pStyleHead1"/>
        <w:numPr>
          <w:ilvl w:val="1"/>
          <w:numId w:val="1"/>
        </w:numPr>
        <w:tabs>
          <w:tab w:val="left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471468">
        <w:rPr>
          <w:rStyle w:val="fStyleHead1"/>
          <w:b w:val="0"/>
          <w:sz w:val="24"/>
          <w:szCs w:val="24"/>
        </w:rPr>
        <w:t xml:space="preserve">Содержание программы                                                                </w:t>
      </w:r>
    </w:p>
    <w:p w14:paraId="7F38173D" w14:textId="77777777" w:rsidR="008C2621" w:rsidRPr="00471468" w:rsidRDefault="008C2621" w:rsidP="008C2621">
      <w:pPr>
        <w:pStyle w:val="pStyleHead1"/>
        <w:tabs>
          <w:tab w:val="center" w:pos="4677"/>
          <w:tab w:val="left" w:pos="6150"/>
        </w:tabs>
        <w:spacing w:before="0" w:after="0"/>
        <w:jc w:val="both"/>
        <w:rPr>
          <w:rStyle w:val="fStyleHead1"/>
          <w:b w:val="0"/>
          <w:sz w:val="24"/>
          <w:szCs w:val="24"/>
        </w:rPr>
      </w:pPr>
    </w:p>
    <w:p w14:paraId="25E06DE8" w14:textId="77777777" w:rsidR="008C2621" w:rsidRPr="00471468" w:rsidRDefault="008C2621" w:rsidP="008C2621">
      <w:pPr>
        <w:pStyle w:val="pStyleHead1"/>
        <w:numPr>
          <w:ilvl w:val="0"/>
          <w:numId w:val="1"/>
        </w:numPr>
        <w:tabs>
          <w:tab w:val="center" w:pos="0"/>
          <w:tab w:val="left" w:pos="426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471468">
        <w:rPr>
          <w:rStyle w:val="fStyleHead1"/>
          <w:b w:val="0"/>
          <w:sz w:val="24"/>
          <w:szCs w:val="24"/>
        </w:rPr>
        <w:t>Комплекс организационно педагогических условий</w:t>
      </w:r>
    </w:p>
    <w:p w14:paraId="2DE522BE" w14:textId="77777777" w:rsidR="008C2621" w:rsidRPr="00471468" w:rsidRDefault="008C2621" w:rsidP="008C2621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471468">
        <w:rPr>
          <w:rStyle w:val="fStyleHead1"/>
          <w:b w:val="0"/>
          <w:sz w:val="24"/>
          <w:szCs w:val="24"/>
        </w:rPr>
        <w:t xml:space="preserve">Календарный учебный график                                                      </w:t>
      </w:r>
    </w:p>
    <w:p w14:paraId="4A72951C" w14:textId="77777777" w:rsidR="008C2621" w:rsidRPr="00471468" w:rsidRDefault="008C2621" w:rsidP="008C2621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471468">
        <w:rPr>
          <w:rStyle w:val="fStyleHead1"/>
          <w:b w:val="0"/>
          <w:sz w:val="24"/>
          <w:szCs w:val="24"/>
        </w:rPr>
        <w:t xml:space="preserve">Условия реализации программы                                                   </w:t>
      </w:r>
    </w:p>
    <w:p w14:paraId="28CF34F4" w14:textId="77777777" w:rsidR="008C2621" w:rsidRPr="00471468" w:rsidRDefault="008C2621" w:rsidP="008C2621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471468">
        <w:rPr>
          <w:rStyle w:val="fStyleHead1"/>
          <w:b w:val="0"/>
          <w:sz w:val="24"/>
          <w:szCs w:val="24"/>
        </w:rPr>
        <w:t xml:space="preserve">Формы аттестации                                                                          </w:t>
      </w:r>
    </w:p>
    <w:p w14:paraId="302F500E" w14:textId="77777777" w:rsidR="008C2621" w:rsidRPr="00471468" w:rsidRDefault="008C2621" w:rsidP="008C2621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471468">
        <w:rPr>
          <w:rStyle w:val="fStyleHead1"/>
          <w:b w:val="0"/>
          <w:sz w:val="24"/>
          <w:szCs w:val="24"/>
        </w:rPr>
        <w:t xml:space="preserve">Оценочные материалы                                                                   </w:t>
      </w:r>
    </w:p>
    <w:p w14:paraId="221EF3A4" w14:textId="77777777" w:rsidR="008C2621" w:rsidRPr="00471468" w:rsidRDefault="008C2621" w:rsidP="008C2621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471468">
        <w:rPr>
          <w:rStyle w:val="fStyleHead1"/>
          <w:b w:val="0"/>
          <w:sz w:val="24"/>
          <w:szCs w:val="24"/>
        </w:rPr>
        <w:t xml:space="preserve">Методические материалы                                                               </w:t>
      </w:r>
    </w:p>
    <w:p w14:paraId="1875AA28" w14:textId="77777777" w:rsidR="008C2621" w:rsidRPr="00471468" w:rsidRDefault="008C2621" w:rsidP="008C2621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471468">
        <w:rPr>
          <w:rStyle w:val="fStyleHead1"/>
          <w:b w:val="0"/>
          <w:sz w:val="24"/>
          <w:szCs w:val="24"/>
        </w:rPr>
        <w:t xml:space="preserve">Список литературы                                                                        </w:t>
      </w:r>
    </w:p>
    <w:p w14:paraId="30004A04" w14:textId="7FC08227" w:rsidR="008C2621" w:rsidRPr="00471468" w:rsidRDefault="008C2621" w:rsidP="00AB69D1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 w:rsidRPr="00471468">
        <w:rPr>
          <w:rFonts w:ascii="Times New Roman" w:hAnsi="Times New Roman"/>
          <w:b/>
          <w:sz w:val="24"/>
          <w:szCs w:val="24"/>
        </w:rPr>
        <w:t>.Комплекс основных характеристик дополнительной общеобразовательной общеразвивающей программы (общий</w:t>
      </w:r>
      <w:r w:rsidR="003C0471">
        <w:rPr>
          <w:rFonts w:ascii="Times New Roman" w:hAnsi="Times New Roman"/>
          <w:b/>
          <w:sz w:val="24"/>
          <w:szCs w:val="24"/>
        </w:rPr>
        <w:t>)</w:t>
      </w:r>
    </w:p>
    <w:p w14:paraId="0617277D" w14:textId="77777777" w:rsidR="007F7F3D" w:rsidRDefault="007F7F3D" w:rsidP="008C26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6245A04" w14:textId="2C099147" w:rsidR="008C2621" w:rsidRPr="00471468" w:rsidRDefault="008C2621" w:rsidP="008C26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71468">
        <w:rPr>
          <w:rFonts w:ascii="Times New Roman" w:eastAsia="Times New Roman" w:hAnsi="Times New Roman"/>
          <w:b/>
          <w:sz w:val="24"/>
          <w:szCs w:val="24"/>
          <w:lang w:eastAsia="ru-RU"/>
        </w:rPr>
        <w:t>1.1. Пояснительная записка</w:t>
      </w:r>
    </w:p>
    <w:p w14:paraId="0B9E07C6" w14:textId="77777777" w:rsidR="008C2621" w:rsidRPr="00471468" w:rsidRDefault="008C2621" w:rsidP="008C26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89CF2DF" w14:textId="77777777" w:rsidR="008C2621" w:rsidRPr="00471468" w:rsidRDefault="008C2621" w:rsidP="008C262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7146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Нормативные правовые основы разработки ДООП: </w:t>
      </w:r>
    </w:p>
    <w:p w14:paraId="481E3AD7" w14:textId="77777777" w:rsidR="008C2621" w:rsidRPr="00471468" w:rsidRDefault="008C2621" w:rsidP="008C262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1468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29.12.2012 № 273-ФЗ «Об образовании в РФ».</w:t>
      </w:r>
    </w:p>
    <w:p w14:paraId="4AC41E2D" w14:textId="77777777" w:rsidR="008C2621" w:rsidRPr="00471468" w:rsidRDefault="008C2621" w:rsidP="008C262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1468">
        <w:rPr>
          <w:rFonts w:ascii="Times New Roman" w:eastAsia="Times New Roman" w:hAnsi="Times New Roman"/>
          <w:sz w:val="24"/>
          <w:szCs w:val="24"/>
          <w:lang w:eastAsia="ru-RU"/>
        </w:rPr>
        <w:t>Концепция развития дополнительного образования детей (Распоряжение Правительства РФ от 04.09.2014 г. № 1726-р).</w:t>
      </w:r>
    </w:p>
    <w:p w14:paraId="60C6768B" w14:textId="77777777" w:rsidR="008C2621" w:rsidRPr="000C5763" w:rsidRDefault="008C2621" w:rsidP="008C262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763">
        <w:rPr>
          <w:rFonts w:ascii="Times New Roman" w:eastAsia="Times New Roman" w:hAnsi="Times New Roman"/>
          <w:sz w:val="24"/>
          <w:szCs w:val="24"/>
          <w:lang w:eastAsia="ru-RU"/>
        </w:rPr>
        <w:t>Постановление Главного государственного санитарного врача РФ от 04.07.2014 № 41 «Об утверждении СанПиН 2.4.4.3172-14 «Санитарно-эпидемиологические требования к устройству».</w:t>
      </w:r>
    </w:p>
    <w:p w14:paraId="38BE964D" w14:textId="77777777" w:rsidR="008C2621" w:rsidRPr="000C5763" w:rsidRDefault="008C2621" w:rsidP="008C262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763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просвещения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14:paraId="0298DFB8" w14:textId="77777777" w:rsidR="008C2621" w:rsidRPr="000C5763" w:rsidRDefault="008C2621" w:rsidP="008C262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763">
        <w:rPr>
          <w:rFonts w:ascii="Times New Roman" w:eastAsia="Times New Roman" w:hAnsi="Times New Roman"/>
          <w:sz w:val="24"/>
          <w:szCs w:val="24"/>
          <w:lang w:eastAsia="ru-RU"/>
        </w:rPr>
        <w:t>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программы)».</w:t>
      </w:r>
    </w:p>
    <w:p w14:paraId="3DA311DB" w14:textId="64A13C3F" w:rsidR="000C5763" w:rsidRDefault="008C2621" w:rsidP="000C64A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763">
        <w:rPr>
          <w:rFonts w:ascii="Times New Roman" w:eastAsia="Times New Roman" w:hAnsi="Times New Roman"/>
          <w:sz w:val="24"/>
          <w:szCs w:val="24"/>
          <w:lang w:eastAsia="ru-RU"/>
        </w:rPr>
        <w:t>Положение о дополнительной общеобразовательной (общеразвивающей) программе Приказ № 23/4 от 4.09.2018</w:t>
      </w:r>
    </w:p>
    <w:p w14:paraId="189122A4" w14:textId="77777777" w:rsidR="003C0471" w:rsidRPr="000C5763" w:rsidRDefault="003C0471" w:rsidP="003C047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3C74CAF" w14:textId="45705E43" w:rsidR="000C5763" w:rsidRPr="003C0471" w:rsidRDefault="003C0471" w:rsidP="003C047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Style w:val="aa"/>
          <w:rFonts w:ascii="Arial" w:hAnsi="Arial" w:cs="Arial"/>
          <w:color w:val="000000"/>
          <w:shd w:val="clear" w:color="auto" w:fill="FFFFFF"/>
        </w:rPr>
        <w:t>Актуальность программы «Юные музееведы» </w:t>
      </w:r>
      <w:r w:rsidRPr="003C0471">
        <w:rPr>
          <w:rFonts w:ascii="Arial" w:hAnsi="Arial" w:cs="Arial"/>
          <w:color w:val="000000"/>
          <w:shd w:val="clear" w:color="auto" w:fill="FFFFFF"/>
        </w:rPr>
        <w:t xml:space="preserve">заключается в том, что для развития, </w:t>
      </w:r>
      <w:r>
        <w:rPr>
          <w:rFonts w:ascii="Arial" w:hAnsi="Arial" w:cs="Arial"/>
          <w:color w:val="000000"/>
          <w:shd w:val="clear" w:color="auto" w:fill="FFFFFF"/>
        </w:rPr>
        <w:t xml:space="preserve">     </w:t>
      </w:r>
      <w:r w:rsidRPr="003C0471">
        <w:rPr>
          <w:rFonts w:ascii="Arial" w:hAnsi="Arial" w:cs="Arial"/>
          <w:color w:val="000000"/>
          <w:shd w:val="clear" w:color="auto" w:fill="FFFFFF"/>
        </w:rPr>
        <w:t>обучения и воспитания подрастающего человека исключительно важны связь с прошлыми поколениями, формирование культурной и исторической памяти. Чтобы ребёнок мог проникнуться такими чувствами, недостаточно только прочесть, посмотреть или услышать нужную информацию, тут требуется прикоснуться к эпохе, потрогать её руками и эмоционально пережить артефакты. Помочь молодому поколению в решении этих проблем сегодня может такой уникальный социальный институт, как музей.  Одна из актуальных проблем современного общества – формирование личности, готовой не только жить в меняющихся социальных и экономических условиях, но и активно влиять на существующую действительность, изменяя ее к лучшему. Такая личность может быть сформирована 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3C0471">
        <w:rPr>
          <w:rFonts w:ascii="Arial" w:hAnsi="Arial" w:cs="Arial"/>
          <w:color w:val="000000"/>
          <w:shd w:val="clear" w:color="auto" w:fill="FFFFFF"/>
        </w:rPr>
        <w:t xml:space="preserve"> только, если  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3C0471">
        <w:rPr>
          <w:rFonts w:ascii="Arial" w:hAnsi="Arial" w:cs="Arial"/>
          <w:color w:val="000000"/>
          <w:shd w:val="clear" w:color="auto" w:fill="FFFFFF"/>
        </w:rPr>
        <w:t>она знает свои истоки, историю и культуру.</w:t>
      </w:r>
    </w:p>
    <w:p w14:paraId="7DA03D02" w14:textId="58E01384" w:rsidR="000C64AF" w:rsidRPr="003C0471" w:rsidRDefault="000C64AF" w:rsidP="000C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D97058" w14:textId="77777777" w:rsidR="00860BAD" w:rsidRPr="00471468" w:rsidRDefault="00860BAD" w:rsidP="00860BAD">
      <w:pPr>
        <w:spacing w:after="0" w:line="240" w:lineRule="auto"/>
        <w:rPr>
          <w:rFonts w:ascii="Times New Roman" w:eastAsia="Times New Roman" w:hAnsi="Times New Roman"/>
          <w:b/>
          <w:color w:val="00B050"/>
          <w:sz w:val="24"/>
          <w:szCs w:val="24"/>
          <w:lang w:eastAsia="ru-RU"/>
        </w:rPr>
      </w:pPr>
      <w:r w:rsidRPr="0047146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Вид программы: </w:t>
      </w:r>
    </w:p>
    <w:p w14:paraId="59B7B6E2" w14:textId="77777777" w:rsidR="00860BAD" w:rsidRPr="00471468" w:rsidRDefault="00860BAD" w:rsidP="00860BA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146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Модифицированная программа – это программа, в основу которой, положена примерная (типовая) программа либо программа, разработанная другим автором, но измененная с учетом особенностей образовательной организации, возраста и уровня подготовки детей, режима и временных параметров осуществления деятельности, нестандартности индивидуальных результатов.</w:t>
      </w:r>
    </w:p>
    <w:p w14:paraId="77EFF0E9" w14:textId="77777777" w:rsidR="00860BAD" w:rsidRPr="00471468" w:rsidRDefault="00860BAD" w:rsidP="00860B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FA21AA" w14:textId="698A644B" w:rsidR="00860BAD" w:rsidRPr="00471468" w:rsidRDefault="00860BAD" w:rsidP="00860B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1468">
        <w:rPr>
          <w:rFonts w:ascii="Times New Roman" w:eastAsia="Times New Roman" w:hAnsi="Times New Roman"/>
          <w:b/>
          <w:sz w:val="24"/>
          <w:szCs w:val="24"/>
          <w:lang w:eastAsia="ru-RU"/>
        </w:rPr>
        <w:t>Направленность программы:</w:t>
      </w:r>
      <w:r w:rsidRPr="0047146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туристко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-краеведческая</w:t>
      </w:r>
    </w:p>
    <w:p w14:paraId="78EA5CE2" w14:textId="77777777" w:rsidR="00860BAD" w:rsidRPr="00471468" w:rsidRDefault="00860BAD" w:rsidP="00860B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FA3A0B" w14:textId="2D212C5F" w:rsidR="00860BAD" w:rsidRPr="00471468" w:rsidRDefault="00860BAD" w:rsidP="00860BAD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47146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Адресат программы: </w:t>
      </w:r>
      <w:r w:rsidRPr="00471468">
        <w:rPr>
          <w:rFonts w:ascii="Times New Roman" w:eastAsia="Times New Roman" w:hAnsi="Times New Roman"/>
          <w:sz w:val="24"/>
          <w:szCs w:val="24"/>
          <w:lang w:eastAsia="ru-RU"/>
        </w:rPr>
        <w:t>дети 7- 1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471468">
        <w:rPr>
          <w:rFonts w:ascii="Times New Roman" w:eastAsia="Times New Roman" w:hAnsi="Times New Roman"/>
          <w:sz w:val="24"/>
          <w:szCs w:val="24"/>
          <w:lang w:eastAsia="ru-RU"/>
        </w:rPr>
        <w:t xml:space="preserve"> лет</w:t>
      </w:r>
    </w:p>
    <w:p w14:paraId="0791A03A" w14:textId="77777777" w:rsidR="00860BAD" w:rsidRDefault="00860BAD" w:rsidP="00860B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BC7795" w14:textId="77777777" w:rsidR="00860BAD" w:rsidRDefault="00860BAD" w:rsidP="00860B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4476E7" w14:textId="77777777" w:rsidR="00860BAD" w:rsidRPr="00471468" w:rsidRDefault="00860BAD" w:rsidP="00860B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6F1850" w14:textId="77777777" w:rsidR="007F7F3D" w:rsidRPr="00471468" w:rsidRDefault="007F7F3D" w:rsidP="007F7F3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71468">
        <w:rPr>
          <w:rFonts w:ascii="Times New Roman" w:eastAsia="Times New Roman" w:hAnsi="Times New Roman"/>
          <w:b/>
          <w:sz w:val="24"/>
          <w:szCs w:val="24"/>
          <w:lang w:eastAsia="ru-RU"/>
        </w:rPr>
        <w:t>Срок и объем освоения программы:</w:t>
      </w:r>
    </w:p>
    <w:p w14:paraId="71B19F2D" w14:textId="2D9D1EAF" w:rsidR="007F7F3D" w:rsidRPr="00471468" w:rsidRDefault="007F7F3D" w:rsidP="007F7F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347DBB" w14:textId="30F34674" w:rsidR="007F7F3D" w:rsidRPr="00471468" w:rsidRDefault="007F7F3D" w:rsidP="007F7F3D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1468">
        <w:rPr>
          <w:rFonts w:ascii="Times New Roman" w:eastAsia="Times New Roman" w:hAnsi="Times New Roman"/>
          <w:sz w:val="24"/>
          <w:szCs w:val="24"/>
          <w:lang w:eastAsia="ru-RU"/>
        </w:rPr>
        <w:t xml:space="preserve">«Базовый уровень» -1 </w:t>
      </w:r>
      <w:proofErr w:type="gramStart"/>
      <w:r w:rsidRPr="00471468">
        <w:rPr>
          <w:rFonts w:ascii="Times New Roman" w:eastAsia="Times New Roman" w:hAnsi="Times New Roman"/>
          <w:sz w:val="24"/>
          <w:szCs w:val="24"/>
          <w:lang w:eastAsia="ru-RU"/>
        </w:rPr>
        <w:t>год ,</w:t>
      </w:r>
      <w:proofErr w:type="gramEnd"/>
      <w:r w:rsidRPr="00471468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471468">
        <w:rPr>
          <w:rFonts w:ascii="Times New Roman" w:eastAsia="Times New Roman" w:hAnsi="Times New Roman"/>
          <w:sz w:val="24"/>
          <w:szCs w:val="24"/>
          <w:lang w:eastAsia="ru-RU"/>
        </w:rPr>
        <w:t>4 педагогических час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7146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66C8367D" w14:textId="140CF2DA" w:rsidR="007F7F3D" w:rsidRPr="00471468" w:rsidRDefault="007F7F3D" w:rsidP="007F7F3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9DF4529" w14:textId="77777777" w:rsidR="007F7F3D" w:rsidRPr="00471468" w:rsidRDefault="007F7F3D" w:rsidP="007F7F3D">
      <w:pPr>
        <w:spacing w:after="0" w:line="240" w:lineRule="auto"/>
        <w:jc w:val="both"/>
        <w:rPr>
          <w:rFonts w:ascii="Times New Roman" w:eastAsia="Times New Roman" w:hAnsi="Times New Roman"/>
          <w:color w:val="92D050"/>
          <w:sz w:val="24"/>
          <w:szCs w:val="24"/>
          <w:lang w:eastAsia="ru-RU"/>
        </w:rPr>
      </w:pPr>
      <w:r w:rsidRPr="00471468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обучения:</w:t>
      </w:r>
      <w:r w:rsidRPr="00471468">
        <w:rPr>
          <w:rFonts w:ascii="Times New Roman" w:eastAsia="Times New Roman" w:hAnsi="Times New Roman"/>
          <w:sz w:val="24"/>
          <w:szCs w:val="24"/>
          <w:lang w:eastAsia="ru-RU"/>
        </w:rPr>
        <w:t xml:space="preserve"> очная</w:t>
      </w:r>
    </w:p>
    <w:p w14:paraId="756CF103" w14:textId="77777777" w:rsidR="007F7F3D" w:rsidRPr="00471468" w:rsidRDefault="007F7F3D" w:rsidP="007F7F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F66E5FD" w14:textId="0953D483" w:rsidR="007F7F3D" w:rsidRPr="00471468" w:rsidRDefault="007F7F3D" w:rsidP="007F7F3D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471468">
        <w:rPr>
          <w:rFonts w:ascii="Times New Roman" w:eastAsia="Times New Roman" w:hAnsi="Times New Roman"/>
          <w:b/>
          <w:sz w:val="24"/>
          <w:szCs w:val="24"/>
          <w:lang w:eastAsia="ru-RU"/>
        </w:rPr>
        <w:t>Особенности организации образовательной деятельности:</w:t>
      </w:r>
      <w:r w:rsidRPr="00471468">
        <w:rPr>
          <w:rFonts w:ascii="Times New Roman" w:eastAsia="Times New Roman" w:hAnsi="Times New Roman"/>
          <w:sz w:val="24"/>
          <w:szCs w:val="24"/>
          <w:lang w:eastAsia="ru-RU"/>
        </w:rPr>
        <w:t xml:space="preserve"> групп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71468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разновозрастн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ая</w:t>
      </w:r>
    </w:p>
    <w:p w14:paraId="59921C4F" w14:textId="77777777" w:rsidR="007F7F3D" w:rsidRPr="00471468" w:rsidRDefault="007F7F3D" w:rsidP="007F7F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54F736" w14:textId="77777777" w:rsidR="007F7F3D" w:rsidRPr="00471468" w:rsidRDefault="007F7F3D" w:rsidP="007F7F3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71468">
        <w:rPr>
          <w:rFonts w:ascii="Times New Roman" w:eastAsia="Times New Roman" w:hAnsi="Times New Roman"/>
          <w:b/>
          <w:sz w:val="24"/>
          <w:szCs w:val="24"/>
          <w:lang w:eastAsia="ru-RU"/>
        </w:rPr>
        <w:t>Режим занятий:</w:t>
      </w:r>
    </w:p>
    <w:p w14:paraId="379CBDC4" w14:textId="77777777" w:rsidR="007F7F3D" w:rsidRPr="00471468" w:rsidRDefault="007F7F3D" w:rsidP="007F7F3D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1"/>
        <w:gridCol w:w="1981"/>
      </w:tblGrid>
      <w:tr w:rsidR="007F7F3D" w:rsidRPr="00471468" w14:paraId="28D9E8DC" w14:textId="77777777" w:rsidTr="001224A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28D84E" w14:textId="77777777" w:rsidR="007F7F3D" w:rsidRPr="00471468" w:rsidRDefault="007F7F3D" w:rsidP="001224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7146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vAlign w:val="center"/>
            <w:hideMark/>
          </w:tcPr>
          <w:p w14:paraId="6D4360B9" w14:textId="77777777" w:rsidR="007F7F3D" w:rsidRPr="00471468" w:rsidRDefault="007F7F3D" w:rsidP="001224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7146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Базовый уровень</w:t>
            </w:r>
          </w:p>
        </w:tc>
      </w:tr>
      <w:tr w:rsidR="007F7F3D" w:rsidRPr="00471468" w14:paraId="0C7D9C0F" w14:textId="77777777" w:rsidTr="001224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20A4BF" w14:textId="77777777" w:rsidR="00AA1F37" w:rsidRPr="00471468" w:rsidRDefault="00AA1F37" w:rsidP="00AA1F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1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Юные музееведы</w:t>
            </w:r>
            <w:r w:rsidRPr="00471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14:paraId="325D1073" w14:textId="77777777" w:rsidR="00AA1F37" w:rsidRPr="00471468" w:rsidRDefault="00AA1F37" w:rsidP="00AA1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344B05" w14:textId="2E4871B8" w:rsidR="007F7F3D" w:rsidRPr="00471468" w:rsidRDefault="007F7F3D" w:rsidP="001224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32EC0E" w14:textId="374CD62F" w:rsidR="007F7F3D" w:rsidRPr="00471468" w:rsidRDefault="007F7F3D" w:rsidP="00122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471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 в неделю;</w:t>
            </w:r>
          </w:p>
          <w:p w14:paraId="2896BFDC" w14:textId="7997FB24" w:rsidR="007F7F3D" w:rsidRPr="00471468" w:rsidRDefault="007F7F3D" w:rsidP="00122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471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часа в год.</w:t>
            </w:r>
          </w:p>
        </w:tc>
      </w:tr>
    </w:tbl>
    <w:p w14:paraId="2F303930" w14:textId="680EC4FF" w:rsidR="00361619" w:rsidRDefault="00361619" w:rsidP="00E27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A84D52" w14:textId="68AAFEBB" w:rsidR="00361619" w:rsidRDefault="00361619" w:rsidP="00E27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FB31C4" w14:textId="79B0D9E8" w:rsidR="00361619" w:rsidRDefault="00361619" w:rsidP="00E27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073281" w14:textId="33D108AE" w:rsidR="00BD216A" w:rsidRPr="00BD216A" w:rsidRDefault="007F7F3D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</w:t>
      </w:r>
      <w:r w:rsidR="00AA1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BD216A" w:rsidRPr="00BD2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программы «Юные музееведы»</w:t>
      </w:r>
      <w:r w:rsidR="00BD216A"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помочь школьникам, проявляющим стремление к освоению профессионального мастерства в музейном деле. </w:t>
      </w:r>
    </w:p>
    <w:p w14:paraId="1829770D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программы:</w:t>
      </w: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9C8EEB0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-знакомство с историей музейного дела и с основными музеями города и области (краеведческим, художественным, историческим, мемориальным и др.); </w:t>
      </w:r>
    </w:p>
    <w:p w14:paraId="7C799BEB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-развитие способностей к поисково-исследовательской, творческой деятельности; </w:t>
      </w:r>
    </w:p>
    <w:p w14:paraId="605F793C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-развитие самостоятельности и инициативы. </w:t>
      </w:r>
    </w:p>
    <w:p w14:paraId="49BADE2B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развития, обучения и воспитания подрастающего человека исключительно важны связь с прошлыми поколениями, формирование культурной и исторической памяти. Чтобы ребёнок мог проникнуться такими чувствами, недостаточно только прочесть, посмотреть или услышать нужную информацию, тут требуется прикоснуться к эпохе, потрогать её руками и эмоционально пережить </w:t>
      </w: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артефакты. Помочь молодому поколению в решении этих проблем сегодня может такой уникальный социальный институт, как музей.</w:t>
      </w:r>
    </w:p>
    <w:p w14:paraId="20E9FCA0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Музей — это своеобразная модель системы культуры, играющая огромную роль в воспитании личности. Особое место в современных общеобразовательных учреждениях России отводится школьным краеведческим музеям, которые призваны комплексно решать вопросы развития, обучения и воспитания подрастающего поколения на основе собранных детьми экспонатов, средствами экскурсионной и музейной деятельности. Осваивая теоретические знания и практические умения в области истории и культуры родного края, музейного дела, дети приобретают уважение к прошлому, бережное отношение к реликвиям, у них формируется патриотизм и потребность сохранить для других поколений исторические, природные, материальные, художественные и культурные ценности. </w:t>
      </w:r>
    </w:p>
    <w:p w14:paraId="4B8D5A45" w14:textId="6B0F86F5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CCE23C" w14:textId="75972FF9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основу  </w:t>
      </w:r>
      <w:r w:rsidR="003C0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</w:t>
      </w:r>
      <w:r w:rsidR="00860BA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0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положены следующие принципы:</w:t>
      </w:r>
    </w:p>
    <w:p w14:paraId="370FD11E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>-непрерывное дополнительное образование как механизм обеспечения полноты и цельности образования в целом;</w:t>
      </w:r>
    </w:p>
    <w:p w14:paraId="74D64403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индивидуальности каждого ребёнка в процессе социального и профессионального самоопределения в системе внеурочной деятельности;</w:t>
      </w:r>
    </w:p>
    <w:p w14:paraId="5AFC184E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>-единство и целостность партнёрских отношений всех субъектов дополнительного образования;</w:t>
      </w:r>
    </w:p>
    <w:p w14:paraId="143D53DC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-системная организация управления учебно-воспитательным процессом. </w:t>
      </w:r>
    </w:p>
    <w:p w14:paraId="0FC6EB80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«Юные музееведы» предполагает организацию деятельности обучающихся от простого собирательства предметов и артефактов к описанию конкретных экспонатов и событий, самостоятельному исследовательскому поиску и, наконец, к овладению элементарными навыками основ научной музейной работы. </w:t>
      </w:r>
    </w:p>
    <w:p w14:paraId="5D455967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предполагает изучение методики исследовательской, фондовой, культурно-образовательной и экспозиционной работы. Программа имеет интегрированный характер. При реализации содержания данной программы расширяются знания, полученные детьми при изучении школьных курсов истории, изобразительного искусства, обществознания, литературы, географии, биологии, экологии, химии, физики и др. В условиях партнёрского общения обучающихся и педагога открываются реальные возможности для самоутверждения в преодолении проблем, возникающих в процессе деятельности людей, увлечённых общим делом. </w:t>
      </w:r>
    </w:p>
    <w:p w14:paraId="48839E55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Широкое использование аудиовизуальной и компьютерной техники может в значительной мере повысить эффективность самостоятельной работы детей в процессе поисково-исследовательской работы в школьном краеведческом музее. Разработка наглядных пособий, различных моделей и муляжей, оформление экспозиций и выставок, музейного оборудования должны производиться с привлечением возможностей информационных компьютерных технологий, что может быть предметом совместной творческой работы руководителя школьного краеведческого музея и детей. Занятия нацелены на формирование у школьников устойчивого интереса к музееведческой деятельности. Необходимо организовать посещение детьми самых разных музеев, знакомство с приёмами экспонирования, атрибутикой и художественным оформлением, а также просмотр видеофильмов, содержащих информацию о крупнейших музейных собраниях России и Европы. </w:t>
      </w:r>
    </w:p>
    <w:p w14:paraId="7C5DFB84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Значительное количество занятий направлено на практическую деятельность — самостоятельный творческий поиск, совместную деятельность обучающихся и родителей. Создавая свой творческий исследовательский проект (выставку, тематико-экспозиционный план, маршрут экскурсии, научно-исследовательскую работу), школьник тем самым раскрывает свои способности, самовыражается и самореализуется в общественно полезных и личностно значимых формах деятельности. По окончании обучения по программе дети должны знать историю музейного дела, ведущие музеи мира, жизнь и деятельность выдающихся людей, внёсших вклад в развитие музейного дела, основы музееведческой деятельности, методику проведения поисково-исследовательской работы, основные термины, применяемые в музейном деле.</w:t>
      </w:r>
    </w:p>
    <w:p w14:paraId="3C86F296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Выпускники должны уметь общаться с людьми, вести исследовательские краеведческие записи, систематизировать и обобщать собранный краеведческий материал, оформлять его и хранить, вести элементарную поисковую и научно-исследовательскую работу. Подведение итогов деятельности рекомендуется организовать в начале следующего учебного года (сентябрь, октябрь) в различных формах общественной презентации (выставка, экскурсия, предметная неделя, конкурс экскурсоводческого мастерства, краеведческая конференция и т. п.). </w:t>
      </w:r>
    </w:p>
    <w:p w14:paraId="2015333E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Формы проведения занятий:</w:t>
      </w: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85BA7B0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викторины на знание понятий и терминов музееведения;</w:t>
      </w:r>
    </w:p>
    <w:p w14:paraId="1F3D06CC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>- экскурсии в музеи, архив, библиотеку;</w:t>
      </w:r>
    </w:p>
    <w:p w14:paraId="033A7D41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виртуальные экскурсии по известным мировым музеям;</w:t>
      </w:r>
    </w:p>
    <w:p w14:paraId="75E3E27A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просмотр видеофильмов о музеях нашей страны и за рубежом;</w:t>
      </w:r>
    </w:p>
    <w:p w14:paraId="4274678C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проектная деятельность (защита индивидуального краеведческого проекта);</w:t>
      </w:r>
    </w:p>
    <w:p w14:paraId="06B52EC5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и проведение мини-экскурсии по одному из разделов музейной экспозиции или рассказ об одном экспонате;</w:t>
      </w:r>
    </w:p>
    <w:p w14:paraId="6FCFE4ED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 в библиотеке;</w:t>
      </w:r>
    </w:p>
    <w:p w14:paraId="158E3C21" w14:textId="6B70EEC9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встречи с интересными людьми города, района, </w:t>
      </w:r>
      <w:r w:rsidR="007F7F3D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CA58459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сообщений, презентационных материалов.</w:t>
      </w:r>
    </w:p>
    <w:p w14:paraId="1F746DCB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A4BD51" w14:textId="467B886E" w:rsidR="00BD216A" w:rsidRPr="00BD216A" w:rsidRDefault="00AA1F37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Ожидаемые </w:t>
      </w:r>
      <w:r w:rsidR="00BD216A" w:rsidRPr="00BD2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5AFFAB95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Личностные результаты</w:t>
      </w:r>
    </w:p>
    <w:p w14:paraId="1D666732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обучающихся формируется: </w:t>
      </w:r>
    </w:p>
    <w:p w14:paraId="7C91AA80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чувство уважения к прошлому, бережное отношение к реликвиям, патриотизм и потребность сохранить для других поколений исторические, материальные, художественные и культурные ценности; </w:t>
      </w:r>
    </w:p>
    <w:p w14:paraId="7B46D952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интерес к музееведческой и научно-исследовательской деятельности.</w:t>
      </w:r>
    </w:p>
    <w:p w14:paraId="680C237C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Учащиеся получат возможность для формирования: </w:t>
      </w:r>
    </w:p>
    <w:p w14:paraId="34BA4043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ценностно-смысловых установок, отражающих их индивидуально-личностные позиции, социальные компетенции, личностные качества; </w:t>
      </w:r>
    </w:p>
    <w:p w14:paraId="6840199D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способности к саморазвитию, готовности к обучению через всю жизнь.</w:t>
      </w:r>
    </w:p>
    <w:p w14:paraId="7E237C9D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Личностные универсальные учебные действия </w:t>
      </w:r>
    </w:p>
    <w:p w14:paraId="32709869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 научится: </w:t>
      </w:r>
    </w:p>
    <w:p w14:paraId="2493B3E9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Понимать литературу как одну из национально-культурных ценностей русского народа. </w:t>
      </w:r>
    </w:p>
    <w:p w14:paraId="5169BB39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Уважительно относиться к родной литературе, испытывать гордость за неё. </w:t>
      </w:r>
    </w:p>
    <w:p w14:paraId="604061C8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Оценивать свои и чужие поступки. </w:t>
      </w:r>
    </w:p>
    <w:p w14:paraId="20F41AF6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Проявлять внимание, удивление, желание больше узнать. </w:t>
      </w:r>
    </w:p>
    <w:p w14:paraId="4FBB1905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 получит возможность научиться: </w:t>
      </w:r>
    </w:p>
    <w:p w14:paraId="57BBC3DC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Понимать определяющую роль родной литературы в развитии интеллектуальных, творческих способностей и моральных качеств личности. </w:t>
      </w:r>
    </w:p>
    <w:p w14:paraId="5955B01A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Анализировать и характеризовать эмоциональные состояния и чувства окружающих, строить свои взаимоотношения с их учетом. </w:t>
      </w:r>
    </w:p>
    <w:p w14:paraId="4751C5D6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Регулятивные универсальные учебные действия </w:t>
      </w:r>
    </w:p>
    <w:p w14:paraId="271F8E44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 научится: </w:t>
      </w:r>
    </w:p>
    <w:p w14:paraId="00A19349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Планированию пути достижения цели. </w:t>
      </w:r>
    </w:p>
    <w:p w14:paraId="519BFD0F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Установлению целевых приоритетов. </w:t>
      </w:r>
    </w:p>
    <w:p w14:paraId="6848025D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Оценивать уровень владения тем или иным учебным действием (отвечать на вопрос «что я не знаю и не умею?»). </w:t>
      </w:r>
    </w:p>
    <w:p w14:paraId="2D8F8DE4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 получит возможность научиться: </w:t>
      </w:r>
    </w:p>
    <w:p w14:paraId="77433113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Учитывать условия выполнения учебной задачи. </w:t>
      </w:r>
    </w:p>
    <w:p w14:paraId="67BEB085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Выделять альтернативные способы достижения цели. </w:t>
      </w:r>
    </w:p>
    <w:p w14:paraId="1986B9A8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Осуществлять итоговый контроль деятельности («что сделано») и пооперационный контроль («как выполнена каждая операция, входящая в состав учебного действия»). </w:t>
      </w:r>
    </w:p>
    <w:p w14:paraId="608D259D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Коммуникативные универсальные учебные действия </w:t>
      </w:r>
    </w:p>
    <w:p w14:paraId="21E8F218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 научится: </w:t>
      </w:r>
    </w:p>
    <w:p w14:paraId="009C5871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Устанавливать и вырабатывать разные точки зрения. </w:t>
      </w:r>
    </w:p>
    <w:p w14:paraId="08F992BD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Аргументировать свою точку зрения. </w:t>
      </w:r>
    </w:p>
    <w:p w14:paraId="697F0C2A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Задавать вопросы. </w:t>
      </w:r>
    </w:p>
    <w:p w14:paraId="4A0292BE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Осуществлять контроль. </w:t>
      </w:r>
    </w:p>
    <w:p w14:paraId="5FC45F55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Составлять план текста. </w:t>
      </w:r>
    </w:p>
    <w:p w14:paraId="0B8A37B1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 получит возможность научиться: </w:t>
      </w:r>
    </w:p>
    <w:p w14:paraId="508745C9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деятельности. </w:t>
      </w:r>
    </w:p>
    <w:p w14:paraId="708D0A9B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Брать на себя инициативу в организации совместного действия (деловое лидерство). </w:t>
      </w:r>
    </w:p>
    <w:p w14:paraId="6DDCCD4C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Познавательные универсальные учебные действия </w:t>
      </w:r>
    </w:p>
    <w:p w14:paraId="4ABCD984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 научится: </w:t>
      </w:r>
    </w:p>
    <w:p w14:paraId="49F16F00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пользоваться знаками, символами, таблицами, схемами, приведенными в учебной литературе; строить сообщение в устной форме; </w:t>
      </w:r>
    </w:p>
    <w:p w14:paraId="4E3C28DE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находить в материалах учебника ответ на заданный вопрос; </w:t>
      </w:r>
    </w:p>
    <w:p w14:paraId="74F8ACA1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ориентироваться на возможное разнообразие способов решения учебной задачи; </w:t>
      </w:r>
    </w:p>
    <w:p w14:paraId="0303907B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анализировать изучаемые объекты с выделением существенных и несущественных признаков; </w:t>
      </w:r>
    </w:p>
    <w:p w14:paraId="3ACA790E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анализировать объекты с выделением существенных и несущественных признаков (в коллективной организации деятельности); </w:t>
      </w:r>
    </w:p>
    <w:p w14:paraId="0492D4AD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осуществлять синтез как составление целого из частей; </w:t>
      </w:r>
    </w:p>
    <w:p w14:paraId="0FF59903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проводить сравнение, классификацию изученных объектов по самостоятельно выделенным основаниям (критериям) при указании количества групп; </w:t>
      </w:r>
    </w:p>
    <w:p w14:paraId="5BFBC95A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устанавливать причинно-следственные связи в изучаемом круге явлений; </w:t>
      </w:r>
    </w:p>
    <w:p w14:paraId="6568638D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проводить аналогии между изучаемым материалом и собственным опытом. </w:t>
      </w:r>
    </w:p>
    <w:p w14:paraId="70BFFA9A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 получит возможность научиться: </w:t>
      </w:r>
    </w:p>
    <w:p w14:paraId="0FFDD2BF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выделять информацию из сообщений разных видов в соответствии с учебной задачей; </w:t>
      </w:r>
    </w:p>
    <w:p w14:paraId="178A92FA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осуществлять запись (фиксацию) указанной учителем информации об изучаемом языковом факте; </w:t>
      </w:r>
    </w:p>
    <w:p w14:paraId="3A352D07" w14:textId="120C5D08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проводить сравнение,  классификацию изученных объектов по самостоятельно выделенным основаниям (критериям) при указании и без указания количества групп; </w:t>
      </w:r>
    </w:p>
    <w:p w14:paraId="250D45D4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обобщать (выводить общее для целого ряда единичных объектов).</w:t>
      </w:r>
    </w:p>
    <w:p w14:paraId="093C9928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Метапредметные результаты</w:t>
      </w:r>
    </w:p>
    <w:p w14:paraId="74CC3D6A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научатся: </w:t>
      </w:r>
    </w:p>
    <w:p w14:paraId="5A5CF9F3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организовывать учебное сотрудничество и совместную деятельность со сверстниками: определять цели, распределять функции и роли участников, использовать разные способы взаимодействия учащихся и общие методы работы;</w:t>
      </w:r>
    </w:p>
    <w:p w14:paraId="3BEDD597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находить и обрабатывать информацию;</w:t>
      </w:r>
    </w:p>
    <w:p w14:paraId="2E27D46E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анализировать объекты, выделять главное;</w:t>
      </w:r>
    </w:p>
    <w:p w14:paraId="490D39E1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работать индивидуально и в группе: находить общее решение и разрешать конфликты на основе согласования позиций и учета интересов, слушать партнёра, формулировать, аргументировать и отстаивать своё мнение; </w:t>
      </w:r>
    </w:p>
    <w:p w14:paraId="1B72563D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использовать разнообразные формы работы с информацией: поиск (включая дополнительные источники), обобщение, выделение главного. </w:t>
      </w:r>
    </w:p>
    <w:p w14:paraId="0C633269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получат возможность научиться: планировать, контролировать и оценивать учебные действия в соответствии с поставленной задачей и условиями ее реализации; </w:t>
      </w:r>
    </w:p>
    <w:p w14:paraId="5491AE3A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наиболее эффективные способы достижения результата;</w:t>
      </w:r>
    </w:p>
    <w:p w14:paraId="73D5B6DE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прогнозировать и оценивать конечный результат;</w:t>
      </w:r>
    </w:p>
    <w:p w14:paraId="68D54DA5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описывать конкретные экспонаты и события;</w:t>
      </w:r>
    </w:p>
    <w:p w14:paraId="5A109B77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 задавать вопросы респондентам;</w:t>
      </w:r>
    </w:p>
    <w:p w14:paraId="4A290CFB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мини-экскурсии.</w:t>
      </w:r>
    </w:p>
    <w:p w14:paraId="23E3D07A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Предметные результаты</w:t>
      </w:r>
    </w:p>
    <w:p w14:paraId="75C1A33F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научатся: </w:t>
      </w:r>
    </w:p>
    <w:p w14:paraId="20A09A4E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ориентироваться в музейной терминологии;</w:t>
      </w:r>
    </w:p>
    <w:p w14:paraId="4C4C63E6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особенности становления музеев в России и в мире в различные исторические периоды;</w:t>
      </w:r>
    </w:p>
    <w:p w14:paraId="29A145EC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составлять план поисково-исследовательского проекта;</w:t>
      </w:r>
    </w:p>
    <w:p w14:paraId="2B0440A2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заполнять бланки музейной документации по работе с фондами;</w:t>
      </w:r>
    </w:p>
    <w:p w14:paraId="5D304EC8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проектировать простую экспозицию;</w:t>
      </w:r>
    </w:p>
    <w:p w14:paraId="214B36E2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комплектовать материал для выставки;</w:t>
      </w:r>
    </w:p>
    <w:p w14:paraId="5D8548FA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составлять текст экскурсии к выставке;</w:t>
      </w:r>
    </w:p>
    <w:p w14:paraId="5D4D8698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ориентироваться в экспозиционно-выставочном пространстве;</w:t>
      </w:r>
    </w:p>
    <w:p w14:paraId="02316504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оформлять и хранить краеведческий материал, вести элементарные краеведческие записи.</w:t>
      </w:r>
    </w:p>
    <w:p w14:paraId="3BFCFE3B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получат возможность научиться: </w:t>
      </w:r>
    </w:p>
    <w:p w14:paraId="73B1E49D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и оформлять экспозицию семейного (классного) музея;</w:t>
      </w:r>
    </w:p>
    <w:p w14:paraId="0A9C614F" w14:textId="30EAB74F" w:rsid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готовить и проводить экскурсии по своему семейному (классному) музею.</w:t>
      </w:r>
    </w:p>
    <w:p w14:paraId="37872DF0" w14:textId="57FA1AAA" w:rsidR="007D49C1" w:rsidRDefault="007D49C1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DDDABA" w14:textId="77777777" w:rsidR="007D49C1" w:rsidRPr="00BD216A" w:rsidRDefault="007D49C1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4DDA5C" w14:textId="64E798B4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</w:t>
      </w:r>
      <w:r w:rsidR="00AA1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1.3 </w:t>
      </w:r>
      <w:r w:rsidRPr="00BD2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Содержание </w:t>
      </w:r>
      <w:r w:rsidR="00AA1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</w:t>
      </w:r>
      <w:r w:rsidR="003B78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«Юные музееведы».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21"/>
        <w:gridCol w:w="5443"/>
        <w:gridCol w:w="1719"/>
        <w:gridCol w:w="2610"/>
      </w:tblGrid>
      <w:tr w:rsidR="00BD216A" w:rsidRPr="00BD216A" w14:paraId="337B4DB7" w14:textId="77777777" w:rsidTr="00BD216A">
        <w:trPr>
          <w:tblCellSpacing w:w="0" w:type="dxa"/>
        </w:trPr>
        <w:tc>
          <w:tcPr>
            <w:tcW w:w="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1BEB9EA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CEF0C37" w14:textId="660F892C" w:rsidR="00BD216A" w:rsidRPr="00BD216A" w:rsidRDefault="00BD216A" w:rsidP="00BD2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  <w:r w:rsidR="00AA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B47B64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организации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BEE63E6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</w:t>
            </w:r>
          </w:p>
        </w:tc>
      </w:tr>
      <w:tr w:rsidR="00BD216A" w:rsidRPr="00BD216A" w14:paraId="0639787E" w14:textId="77777777" w:rsidTr="00BD216A">
        <w:trPr>
          <w:trHeight w:val="1800"/>
          <w:tblCellSpacing w:w="0" w:type="dxa"/>
        </w:trPr>
        <w:tc>
          <w:tcPr>
            <w:tcW w:w="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C613355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FB1327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Вводное занятие. Основные понятия и термины музееведения</w:t>
            </w:r>
          </w:p>
          <w:p w14:paraId="561A9FC0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и задачи занятий по программе «Юные музееведы». Основные понятия и термины в музейном деле (музей, вернисаж, выставка, фонды, экскурсия, экспозиция и др.). Становление и развитие государственно-общественной системы музейного дела. Опыт успешной деятельности объединений обучающихся в краеведческих музеях образовательных учреждений 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6F67C2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Основные формы:</w:t>
            </w:r>
          </w:p>
          <w:p w14:paraId="0AEC639B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урок, заочная экскурсия, научное общество учащихся</w:t>
            </w:r>
          </w:p>
          <w:p w14:paraId="29B5FAE4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Итоговые формы:</w:t>
            </w:r>
          </w:p>
          <w:p w14:paraId="4566BE8A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выставка,</w:t>
            </w:r>
          </w:p>
          <w:p w14:paraId="11A89970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конференция, соревнование, </w:t>
            </w:r>
          </w:p>
          <w:p w14:paraId="0C132758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и др.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D923A6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Практическая работа:</w:t>
            </w: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ознакомление с информацией в сети Интернет, поиск основных понятий и терминов музейного дела; составление словаря музейных терминов; викторина «Кто больше назовёт музейных терминов?»; составление кроссворда на тему музея (совместно с родителями). </w:t>
            </w:r>
          </w:p>
        </w:tc>
      </w:tr>
      <w:tr w:rsidR="00BD216A" w:rsidRPr="00BD216A" w14:paraId="456D5F67" w14:textId="77777777" w:rsidTr="00BD216A">
        <w:trPr>
          <w:trHeight w:val="1650"/>
          <w:tblCellSpacing w:w="0" w:type="dxa"/>
        </w:trPr>
        <w:tc>
          <w:tcPr>
            <w:tcW w:w="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5D01D70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C063D35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Что такое музей? Музееведение как научная дисциплина.</w:t>
            </w:r>
          </w:p>
          <w:p w14:paraId="16670D32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Современное понимание термина «музееведение». Законодательные акты, регулирующие музейное дело в Российской Федерации. Положение о музее в образовательном учреждении. Устав самодеятельного объединения юных музееведов. Права и обязанности юных музееведов. 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720338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Основные формы:</w:t>
            </w:r>
          </w:p>
          <w:p w14:paraId="52F23CD5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урок, заочная экскурсия, научное общество учащихся </w:t>
            </w:r>
          </w:p>
          <w:p w14:paraId="321487C7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Итоговые формы:</w:t>
            </w:r>
          </w:p>
          <w:p w14:paraId="58A9B34F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выставка,</w:t>
            </w:r>
          </w:p>
          <w:p w14:paraId="0150CBA0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конференция, соревнование, </w:t>
            </w:r>
          </w:p>
          <w:p w14:paraId="13A05826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и др.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6264EE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Практическая работа</w:t>
            </w: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поиск в сети Интернет основных законодательных актов, регламентирующих деятельность школьных музеев в России. Обсуждение и доработка устава объединения юных музееведов. </w:t>
            </w:r>
          </w:p>
          <w:p w14:paraId="1EC6A324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16A" w:rsidRPr="00BD216A" w14:paraId="71035859" w14:textId="77777777" w:rsidTr="00BD216A">
        <w:trPr>
          <w:trHeight w:val="2220"/>
          <w:tblCellSpacing w:w="0" w:type="dxa"/>
        </w:trPr>
        <w:tc>
          <w:tcPr>
            <w:tcW w:w="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F1C0E9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8825534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Роль музея в жизни человека. Основные социальные функции музеев.</w:t>
            </w:r>
          </w:p>
          <w:p w14:paraId="4B0B8C53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Возникновение и становление музеев их роль в жизни человека. Понятие «социальный институт». Основные социальные функции музеев. Социальная функция школьного музея.</w:t>
            </w:r>
          </w:p>
          <w:p w14:paraId="15131D3A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краеведческий музей на современном этапе развития. Структура краеведческого школьного музея и деятельность его подразделений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550214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Основные формы:</w:t>
            </w:r>
          </w:p>
          <w:p w14:paraId="6D3D8218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урок, заочная экскурсия, научное общество учащихся</w:t>
            </w:r>
          </w:p>
          <w:p w14:paraId="6BB4C1D6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7D16F8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Итоговые формы</w:t>
            </w:r>
          </w:p>
          <w:p w14:paraId="29E6F50C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выставка,</w:t>
            </w:r>
          </w:p>
          <w:p w14:paraId="1C5395BE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конференция, соревнование, </w:t>
            </w:r>
          </w:p>
          <w:p w14:paraId="4DA45F55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и др.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5EA1A65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Практическая работа:</w:t>
            </w: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обзорная экскурсия в краеведческий музей своего города или района; домашнее задание: по итогам экскурсии определить в своей рабочей тетради социальные функции музея.</w:t>
            </w:r>
          </w:p>
        </w:tc>
      </w:tr>
      <w:tr w:rsidR="00BD216A" w:rsidRPr="00BD216A" w14:paraId="0E5433D9" w14:textId="77777777" w:rsidTr="00BD216A">
        <w:trPr>
          <w:trHeight w:val="1095"/>
          <w:tblCellSpacing w:w="0" w:type="dxa"/>
        </w:trPr>
        <w:tc>
          <w:tcPr>
            <w:tcW w:w="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614F5C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82E4E2B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История музейного дела за рубежом. </w:t>
            </w:r>
            <w:proofErr w:type="gramStart"/>
            <w:r w:rsidRPr="00BD21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Коллекционирование(</w:t>
            </w:r>
            <w:proofErr w:type="gramEnd"/>
            <w:r w:rsidRPr="00BD21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 Античности до конца XVIII в.)</w:t>
            </w:r>
          </w:p>
          <w:p w14:paraId="6379A7FA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коллекционирования древностей. Коллекционирование в античную эпоху. Древняя Греция: святилища, храмы, пинакотеки.</w:t>
            </w:r>
          </w:p>
          <w:p w14:paraId="4D2E124A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Общественные и частные собрания Древнего Рима. Коллекционирование в эпоху Средневековья (храмы и сокровищницы; светские сокровищницы и частное коллекционирование.</w:t>
            </w:r>
          </w:p>
          <w:p w14:paraId="7B806D02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Исторические предпосылки возникновения музеев. Кабинеты и галереи эпох Возрождения (</w:t>
            </w:r>
            <w:proofErr w:type="spellStart"/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студиоло</w:t>
            </w:r>
            <w:proofErr w:type="spellEnd"/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антикварии, кунсткамеры). Естественно-научные кабинеты XVII в. Зарождение науки </w:t>
            </w:r>
            <w:proofErr w:type="spellStart"/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музеографии</w:t>
            </w:r>
            <w:proofErr w:type="spellEnd"/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8E2D48D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Западноевропейские музеи в XVIII в. </w:t>
            </w:r>
            <w:proofErr w:type="spellStart"/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Фомирование</w:t>
            </w:r>
            <w:proofErr w:type="spellEnd"/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концепции публичного музея. Музеи и картинные галереи. Великобритании, Германии, Австрии, Италии, Франции 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00CB37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Основная формы:</w:t>
            </w:r>
          </w:p>
          <w:p w14:paraId="1680B3FB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урок, заочная экскурсия, научное общество учащихся</w:t>
            </w:r>
          </w:p>
          <w:p w14:paraId="62856419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5DF61A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Итоговые формы:</w:t>
            </w:r>
          </w:p>
          <w:p w14:paraId="59B70B86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выставка,</w:t>
            </w:r>
          </w:p>
          <w:p w14:paraId="5E4209D7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конференция, соревнование, </w:t>
            </w:r>
          </w:p>
          <w:p w14:paraId="2680681B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и др.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72695F9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Практическая работа:</w:t>
            </w: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просмотр </w:t>
            </w:r>
            <w:proofErr w:type="spellStart"/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виеофильмов</w:t>
            </w:r>
            <w:proofErr w:type="spellEnd"/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известных музеях мира; поиск сайтов и знакомство через них с известными зарубежными собраниями (музеями); домашнее задание: подготовка совместного с родителями реферата (проектная работа — презентационное сообщение об одном из известных зарубежных музеев (по выбору детей).</w:t>
            </w:r>
          </w:p>
        </w:tc>
      </w:tr>
      <w:tr w:rsidR="00BD216A" w:rsidRPr="00BD216A" w14:paraId="16610080" w14:textId="77777777" w:rsidTr="00BD216A">
        <w:trPr>
          <w:trHeight w:val="2160"/>
          <w:tblCellSpacing w:w="0" w:type="dxa"/>
        </w:trPr>
        <w:tc>
          <w:tcPr>
            <w:tcW w:w="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55BCC2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7374FC5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История музейного дела за рубежом. Коллекционирование (от Античности до конца XVIII в.).</w:t>
            </w:r>
          </w:p>
          <w:p w14:paraId="0FFC049F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музеи в России. Кабинеты и галереи конца XVII- первой четверти XVIII в.</w:t>
            </w:r>
          </w:p>
          <w:p w14:paraId="524A0940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Кунсткамера в Санкт-Петербурге. Императорский музей Эрмитаж. Кабинеты учебных и научных </w:t>
            </w: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учреждений. Иркутский музеум.</w:t>
            </w:r>
          </w:p>
          <w:p w14:paraId="7D51ACA5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Коллекционирование в России в конце XVIII в.-первой половине XIX в.</w:t>
            </w:r>
          </w:p>
          <w:p w14:paraId="41593253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EC61B6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lastRenderedPageBreak/>
              <w:t>Основная формы:</w:t>
            </w:r>
          </w:p>
          <w:p w14:paraId="286D4881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урок, заочная экскурсия, научное общество учащихся</w:t>
            </w:r>
          </w:p>
          <w:p w14:paraId="038337FC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077E16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Итоговые формы:</w:t>
            </w:r>
          </w:p>
          <w:p w14:paraId="267CED08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выставка,</w:t>
            </w:r>
          </w:p>
          <w:p w14:paraId="219E19FC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конференция, соревнование, </w:t>
            </w:r>
          </w:p>
          <w:p w14:paraId="4957965D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и др.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0304201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Практическая работа</w:t>
            </w: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просмотр видеофильмов об известных музеях нашей страны; поиск сайтов и знакомство через них с известными отечественными музейными собраниями; домашнее </w:t>
            </w:r>
            <w:proofErr w:type="gramStart"/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задание :</w:t>
            </w:r>
            <w:proofErr w:type="gramEnd"/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самостоятельная подготовка проектной работы об одном из известных музеев России (по выбору детей), защита проекта.</w:t>
            </w:r>
          </w:p>
        </w:tc>
      </w:tr>
      <w:tr w:rsidR="00BD216A" w:rsidRPr="00BD216A" w14:paraId="214C58A7" w14:textId="77777777" w:rsidTr="00BD216A">
        <w:trPr>
          <w:tblCellSpacing w:w="0" w:type="dxa"/>
        </w:trPr>
        <w:tc>
          <w:tcPr>
            <w:tcW w:w="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25CE3B4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0982284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Музейная сеть и классификация музеев. Школьный краеведческий музей.</w:t>
            </w:r>
          </w:p>
          <w:p w14:paraId="47710FA6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Музейная сеть и классификация музеев. Принципы классификации музеев в Российской Федерации. Частные музеи и музеи, созданные на общественных началах. Взаимодействие государственных музеев с частными и общественными. Школьный краеведческий музей как специфическая образовательная среда развития, обучения и воспитания. Профили школьных музеев. Особенности деятельности школьного краеведческого музея. План работы школьного краеведческого музея (планы образовательной, экскурсионной, воспитательной, поисковой и </w:t>
            </w:r>
            <w:proofErr w:type="spellStart"/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научно"исследовательской</w:t>
            </w:r>
            <w:proofErr w:type="spellEnd"/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работы). Отчёт о деятельности школьного музея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722A25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Основная формы:</w:t>
            </w:r>
          </w:p>
          <w:p w14:paraId="51C7BB49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урок, заочная экскурсия, научное общество учащихся</w:t>
            </w:r>
          </w:p>
          <w:p w14:paraId="7668C44C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3F7D37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Итоговые формы:</w:t>
            </w:r>
          </w:p>
          <w:p w14:paraId="1AB36626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выставка,</w:t>
            </w:r>
          </w:p>
          <w:p w14:paraId="6F627800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конференция, соревнование, </w:t>
            </w:r>
          </w:p>
          <w:p w14:paraId="2FA27AAF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и др.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7494798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Практическая работа:</w:t>
            </w: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участие в планировании деятельности школьного музея и составлении отчёта о выполнении плана работы.</w:t>
            </w:r>
          </w:p>
        </w:tc>
      </w:tr>
      <w:tr w:rsidR="00BD216A" w:rsidRPr="00BD216A" w14:paraId="101D20DF" w14:textId="77777777" w:rsidTr="00BD216A">
        <w:trPr>
          <w:tblCellSpacing w:w="0" w:type="dxa"/>
        </w:trPr>
        <w:tc>
          <w:tcPr>
            <w:tcW w:w="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8F1CE9F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F9055F8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Фонды музея. Работа с фондами.</w:t>
            </w: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Определение понятия «фонды музея», изучение «музейных фондов», «музейный предмет», «экспонат», «артефакт» и др. Музейные предметы как основа работы школьного краеведческого музея. Научная организация фондов музеев. Состав и структура музейных фондов. Использование фондов для организации выставочной работы и проведения экскурсий. Учет фондов школьного </w:t>
            </w:r>
            <w:proofErr w:type="gramStart"/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музея .</w:t>
            </w:r>
            <w:proofErr w:type="gramEnd"/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Принципы организации фондовой работы в школьном краеведческом музее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3EEB61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Основная формы:</w:t>
            </w:r>
          </w:p>
          <w:p w14:paraId="4BD8AB60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урок, заочная экскурсия, научное общество учащихся </w:t>
            </w: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Итоговые формы:</w:t>
            </w:r>
          </w:p>
          <w:p w14:paraId="5233521F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выставка,</w:t>
            </w:r>
          </w:p>
          <w:p w14:paraId="15E25DB5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конференция, соревнование, </w:t>
            </w:r>
          </w:p>
          <w:p w14:paraId="2831B88E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и др.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681E439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Практическая работа</w:t>
            </w: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знакомство с фондами школьного музея; составление учетной карточки экспоната школьного </w:t>
            </w:r>
            <w:proofErr w:type="gramStart"/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музея .</w:t>
            </w:r>
            <w:proofErr w:type="gramEnd"/>
          </w:p>
        </w:tc>
      </w:tr>
      <w:tr w:rsidR="00BD216A" w:rsidRPr="00BD216A" w14:paraId="790A8251" w14:textId="77777777" w:rsidTr="00BD216A">
        <w:trPr>
          <w:tblCellSpacing w:w="0" w:type="dxa"/>
        </w:trPr>
        <w:tc>
          <w:tcPr>
            <w:tcW w:w="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882CD66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D0E9958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Музейная экспозиция и ее виды.</w:t>
            </w: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41DB643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«музейная экспозиция», «экспонат», «экспозиционный материал», «тематическая </w:t>
            </w: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структура», «экспозиционные комплексы» и др. Экспозиционные материалы (музейные предметы, копии, тексты, </w:t>
            </w:r>
            <w:proofErr w:type="spellStart"/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фонокомментарии</w:t>
            </w:r>
            <w:proofErr w:type="spellEnd"/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указатели др.) Особенности экспозиций разных групп музеев (общеисторические музеи, исторические отделы краеведческих музеев, художественные музеи, этнографические музеи, музеи-заповедники, музеи под открытым небом др.) Экспозиции постоянные, временные, тематические в школьном краеведческом музее . Обновление экспозиции. Тематические экспозиции музея по учебным дисциплинам и к памятным датам. 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E5F464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Основная формы:</w:t>
            </w:r>
          </w:p>
          <w:p w14:paraId="5ADD882D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урок, заочная </w:t>
            </w: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экскурсия, научное общество учащихся Итоговые формы:</w:t>
            </w:r>
          </w:p>
          <w:p w14:paraId="7FBE1D1B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выставка,</w:t>
            </w:r>
          </w:p>
          <w:p w14:paraId="3B6F9131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конференция, соревнование, </w:t>
            </w:r>
          </w:p>
          <w:p w14:paraId="4221CC5C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и др.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5A9AACF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Практическая работа:</w:t>
            </w: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участие в подготовке тематической </w:t>
            </w: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экспозиции музея по учебным дисциплинам (предметная неделя) и к памятной дате.</w:t>
            </w:r>
          </w:p>
        </w:tc>
      </w:tr>
      <w:tr w:rsidR="00BD216A" w:rsidRPr="00BD216A" w14:paraId="05A7CF2E" w14:textId="77777777" w:rsidTr="00BD216A">
        <w:trPr>
          <w:tblCellSpacing w:w="0" w:type="dxa"/>
        </w:trPr>
        <w:tc>
          <w:tcPr>
            <w:tcW w:w="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364355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C1C88D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Поисково-исследовательская и научная деятельность.</w:t>
            </w: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C37BDA9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Музеи как современные научные и поисково-исследовательские центры. Основные направления научно-исследовательской деятельности: разработка научной концепции музея; комплектование фондов; изучение музейных предметов и коллекций; хранение и охрана фондов; реставрация, музейная педагогика, социально-педагогические исследования; исследования в области истории, теории и методики музейного дела. </w:t>
            </w:r>
          </w:p>
          <w:p w14:paraId="3173E0BA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Поисково-исследовательская деятельность школьного краеведческого музея. 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80FB70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Основная формы:</w:t>
            </w:r>
          </w:p>
          <w:p w14:paraId="003AD68D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урок, заочная экскурсия, научное общество учащихся </w:t>
            </w:r>
          </w:p>
          <w:p w14:paraId="6C45910C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DA718C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Итоговые формы:</w:t>
            </w:r>
          </w:p>
          <w:p w14:paraId="2E42D736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выставка,</w:t>
            </w:r>
          </w:p>
          <w:p w14:paraId="5546F3CE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конференция, соревнование, </w:t>
            </w:r>
          </w:p>
          <w:p w14:paraId="1E0400BA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и др.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A9C9FB6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Практическая работа:</w:t>
            </w: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поисково-исследовательская деятельность музея в соответствии с тематикой и планом его деятельности; выполнение индивидуального поисково-исследовательского задания. </w:t>
            </w:r>
          </w:p>
        </w:tc>
      </w:tr>
      <w:tr w:rsidR="00BD216A" w:rsidRPr="00BD216A" w14:paraId="02750694" w14:textId="77777777" w:rsidTr="00BD216A">
        <w:trPr>
          <w:tblCellSpacing w:w="0" w:type="dxa"/>
        </w:trPr>
        <w:tc>
          <w:tcPr>
            <w:tcW w:w="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1C3C4D2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E626D1B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Выставочная деятельность музея.</w:t>
            </w: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21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Классификация выставок. </w:t>
            </w: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Термины «выставка» и «выставочная деятельность музея». Задачи и функции выставки школьного краеведческого музея </w:t>
            </w:r>
          </w:p>
          <w:p w14:paraId="41005CDB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выставок. Организация выставок в школьном музее (стационарные, переносные или выездные). Практическая работа: участие в подготовке тематической выставки; домашнее задание: посещение совместно с родителями выставки в своем городе или районе, составление паспорта выставки. 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F7124D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формы:</w:t>
            </w:r>
          </w:p>
          <w:p w14:paraId="3285FE86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урок, заочная экскурсия, научное общество учащихся Итоговые формы:</w:t>
            </w:r>
          </w:p>
          <w:p w14:paraId="59821965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выставка,</w:t>
            </w:r>
          </w:p>
          <w:p w14:paraId="6F1512CD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конференция, соревнование, </w:t>
            </w:r>
          </w:p>
          <w:p w14:paraId="167F3DE2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и др.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A75C0DF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Практическая работа:</w:t>
            </w: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участие в подготовке тематической выставки в школьном краеведческом </w:t>
            </w:r>
            <w:proofErr w:type="gramStart"/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музее ;</w:t>
            </w:r>
            <w:proofErr w:type="gramEnd"/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домашнее задание: посещение совместно с родителями выставки в своем городе или районе, составление паспорта выставки. </w:t>
            </w:r>
          </w:p>
        </w:tc>
      </w:tr>
      <w:tr w:rsidR="00BD216A" w:rsidRPr="00BD216A" w14:paraId="2C8C654C" w14:textId="77777777" w:rsidTr="00BD216A">
        <w:trPr>
          <w:tblCellSpacing w:w="0" w:type="dxa"/>
        </w:trPr>
        <w:tc>
          <w:tcPr>
            <w:tcW w:w="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8A0DE4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143D186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Культурно-образовательная деятельность </w:t>
            </w:r>
            <w:r w:rsidRPr="00BD21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музея.</w:t>
            </w: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1C9EF86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Культурно-образовательная деятельность музея и ее основные формы. Цели, задачи, и специфика культурно-образовательной деятельности музея. Основные требования: высокий теоретический и методический уровень, актуальность и занимательность, учет возраста и интересов участников, опора на экспозицию. Экскурсия как основная форма образовательной деятельности. Объекты образовательных экскурсий. Особенности культурно-образовательной деятельности школьного музея. 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F6CC9C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 xml:space="preserve">Основная </w:t>
            </w: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формы:</w:t>
            </w:r>
          </w:p>
          <w:p w14:paraId="791449D8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урок, заочная экскурсия, научное общество учащихся </w:t>
            </w: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Итоговые формы:</w:t>
            </w:r>
          </w:p>
          <w:p w14:paraId="1A61E71F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выставка,</w:t>
            </w:r>
          </w:p>
          <w:p w14:paraId="38EC4948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конференция, соревнование, </w:t>
            </w:r>
          </w:p>
          <w:p w14:paraId="5BC431C3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и др.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0B5E12E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Практическая работа:</w:t>
            </w: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</w:t>
            </w: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индивидуальных поисково-исследовательских краеведческих заданий в ходе экскурсии в музей (поиск информации по интересующей проблеме на стендах экспозиции, формирование вопросов по проблеме для экскурсоводов </w:t>
            </w:r>
            <w:proofErr w:type="spellStart"/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ит.д</w:t>
            </w:r>
            <w:proofErr w:type="spellEnd"/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 </w:t>
            </w:r>
          </w:p>
        </w:tc>
      </w:tr>
      <w:tr w:rsidR="00BD216A" w:rsidRPr="00BD216A" w14:paraId="7234EE52" w14:textId="77777777" w:rsidTr="00BD216A">
        <w:trPr>
          <w:tblCellSpacing w:w="0" w:type="dxa"/>
        </w:trPr>
        <w:tc>
          <w:tcPr>
            <w:tcW w:w="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16E84E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DACE0F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Научно-исследовательская и поисковая деятельность музея.</w:t>
            </w: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Поисково-собирательская деятельность в работе школьного </w:t>
            </w:r>
            <w:proofErr w:type="gramStart"/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музея .</w:t>
            </w:r>
            <w:proofErr w:type="gramEnd"/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Задачи поисковой работы, связь с тематикой школьного музея. Формы поисково-собирательской работы учащихся (краеведческие походы, экспедиции, работа в библиотеке, государственном музее, архиве, встречи с участниками исторических событий и запись воспоминаний, документирование артефактов, поиск и сбор экспонатов). </w:t>
            </w:r>
          </w:p>
          <w:p w14:paraId="131FC123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подготовки научно-исследовательской работы. Требования к научному оформлению результатов краеведческого исследования и поисковой деятельности. Виды оформления работы: доклад, реферат, статья. Цитирование и ссылки. Культура научного исследования. 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410B38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формы:</w:t>
            </w:r>
          </w:p>
          <w:p w14:paraId="0E584355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урок, заочная экскурсия, научное общество учащихся </w:t>
            </w:r>
          </w:p>
          <w:p w14:paraId="6B1BBB24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E734D0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Итоговые формы:</w:t>
            </w:r>
          </w:p>
          <w:p w14:paraId="3DE1D638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выставка,</w:t>
            </w:r>
          </w:p>
          <w:p w14:paraId="1BE40733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конференция, соревнование, </w:t>
            </w:r>
          </w:p>
          <w:p w14:paraId="15F4F5BD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и др.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1840EB3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Практическая работа:</w:t>
            </w: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составление программы поисково-собирательской деятельности и ее проведение; овладение основными формами поисково-исследовательской работы (работа в библиотеке, архиве; встречи с участниками исторических событий и запись воспоминаний; анкетирование респондентов; документирование артефактов; поиск и сбор экспонатов). </w:t>
            </w:r>
          </w:p>
        </w:tc>
      </w:tr>
      <w:tr w:rsidR="00BD216A" w:rsidRPr="00BD216A" w14:paraId="5B28DEBB" w14:textId="77777777" w:rsidTr="00BD216A">
        <w:trPr>
          <w:tblCellSpacing w:w="0" w:type="dxa"/>
        </w:trPr>
        <w:tc>
          <w:tcPr>
            <w:tcW w:w="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A7C562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4C3BB6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Организация краеведческой работы в экспедициях. Понятие «краеведческая экспедиция». Индивидуальное краеведческое задание и программа его выполнения в экспедиции. Формы выполнения краеведческих исследований в экспедиции: индивидуальные, звеньевые, и коллективные. Права и обязанности краеведа- исследователя при выполнении поисково-исследовательских работ. Требования к соблюдению научной культуры и этики исследовательской деятельности. Требования по обеспечению личной гигиены и техники безопасности в экспедиции. 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9B7961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Основная формы:</w:t>
            </w:r>
          </w:p>
          <w:p w14:paraId="288C43EC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урок, заочная экскурсия, научное общество учащихся </w:t>
            </w:r>
          </w:p>
          <w:p w14:paraId="28168BBA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FB33FE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Итоговые формы:</w:t>
            </w:r>
          </w:p>
          <w:p w14:paraId="57064D72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выставка,</w:t>
            </w:r>
          </w:p>
          <w:p w14:paraId="27D5F4C5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конференция, соревнование, </w:t>
            </w:r>
          </w:p>
          <w:p w14:paraId="561BE1B0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и др.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6ADF8A7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Практическая работа:</w:t>
            </w: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составление программы выполнения индивидуального краеведческого задания в экспедиции; оформление (ведение, заполнение) дневника индивидуального краеведческого исследования непосредственно в экспедиции; самоанализ результатов выполнения индивидуального </w:t>
            </w: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краеведческого задания. </w:t>
            </w:r>
          </w:p>
        </w:tc>
      </w:tr>
      <w:tr w:rsidR="00BD216A" w:rsidRPr="00BD216A" w14:paraId="75D1543E" w14:textId="77777777" w:rsidTr="00BD216A">
        <w:trPr>
          <w:tblCellSpacing w:w="0" w:type="dxa"/>
        </w:trPr>
        <w:tc>
          <w:tcPr>
            <w:tcW w:w="3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9F59163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CD75A8E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Подготовка и проведение итогового мероприятия. </w:t>
            </w:r>
          </w:p>
          <w:p w14:paraId="1CB9E064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Подведение итогов обучения. Совместный анализ деятельности каждого обучающегося экспедиции, его вклада в общее дело. 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E217E6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Основная формы</w:t>
            </w: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79BB958A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урок, заочная экскурсия, научное общество учащихся </w:t>
            </w: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Итоговые формы:</w:t>
            </w:r>
          </w:p>
          <w:p w14:paraId="2C64B7CF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выставка,</w:t>
            </w:r>
          </w:p>
          <w:p w14:paraId="2EEC5099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конференция, соревнование, </w:t>
            </w:r>
          </w:p>
          <w:p w14:paraId="3ADCD39A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и др.</w:t>
            </w:r>
          </w:p>
        </w:tc>
        <w:tc>
          <w:tcPr>
            <w:tcW w:w="12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4AE8280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Практическая работа</w:t>
            </w: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проверка знаний, умений и навыков обучающихся; подготовка докладов; оформление экспозиций и выставок; подготовка презентационных материалов и видеофильма; проведение лицейской краеведческой конференции по итогам экспедиции. </w:t>
            </w:r>
          </w:p>
        </w:tc>
      </w:tr>
    </w:tbl>
    <w:p w14:paraId="7A99D65D" w14:textId="77777777" w:rsid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AC1BA1F" w14:textId="77777777" w:rsid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50E3FB4" w14:textId="77777777" w:rsid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EAED3C0" w14:textId="77777777" w:rsid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3FE543A" w14:textId="77777777" w:rsidR="003B7808" w:rsidRDefault="003B7808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EF208FD" w14:textId="77777777" w:rsid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C009974" w14:textId="358E0E60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Учебно-тематическое план «Юные музееведы»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5"/>
        <w:gridCol w:w="6791"/>
        <w:gridCol w:w="1589"/>
        <w:gridCol w:w="1593"/>
      </w:tblGrid>
      <w:tr w:rsidR="00BD216A" w:rsidRPr="00BD216A" w14:paraId="0414607C" w14:textId="77777777" w:rsidTr="001224AE">
        <w:trPr>
          <w:trHeight w:val="465"/>
          <w:tblCellSpacing w:w="0" w:type="dxa"/>
        </w:trPr>
        <w:tc>
          <w:tcPr>
            <w:tcW w:w="29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0BCE21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25EFC3C6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  <w:p w14:paraId="7A36391A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3980CD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</w:t>
            </w:r>
          </w:p>
          <w:p w14:paraId="720EF0BE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3692AC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всего</w:t>
            </w:r>
          </w:p>
        </w:tc>
        <w:tc>
          <w:tcPr>
            <w:tcW w:w="75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A5AED2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307C10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/ Практика</w:t>
            </w:r>
          </w:p>
        </w:tc>
      </w:tr>
      <w:tr w:rsidR="00BD216A" w:rsidRPr="00BD216A" w14:paraId="7D490A57" w14:textId="77777777" w:rsidTr="001224AE">
        <w:trPr>
          <w:tblCellSpacing w:w="0" w:type="dxa"/>
        </w:trPr>
        <w:tc>
          <w:tcPr>
            <w:tcW w:w="29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C63364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0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AAE3B99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занятие. Основные понятия и термины музееведения</w:t>
            </w:r>
          </w:p>
        </w:tc>
        <w:tc>
          <w:tcPr>
            <w:tcW w:w="74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31463C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6023C5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/ 1</w:t>
            </w:r>
          </w:p>
        </w:tc>
      </w:tr>
      <w:tr w:rsidR="00BD216A" w:rsidRPr="00BD216A" w14:paraId="126CB972" w14:textId="77777777" w:rsidTr="001224AE">
        <w:trPr>
          <w:tblCellSpacing w:w="0" w:type="dxa"/>
        </w:trPr>
        <w:tc>
          <w:tcPr>
            <w:tcW w:w="29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1E9A46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0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F115436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музей? Музееведение как научная дисциплина.</w:t>
            </w:r>
          </w:p>
        </w:tc>
        <w:tc>
          <w:tcPr>
            <w:tcW w:w="74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D85AEF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2548F5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/ 1</w:t>
            </w:r>
          </w:p>
        </w:tc>
      </w:tr>
      <w:tr w:rsidR="00BD216A" w:rsidRPr="00BD216A" w14:paraId="700A361D" w14:textId="77777777" w:rsidTr="001224AE">
        <w:trPr>
          <w:tblCellSpacing w:w="0" w:type="dxa"/>
        </w:trPr>
        <w:tc>
          <w:tcPr>
            <w:tcW w:w="29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13071A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0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5047598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музея в жизни человека. Основные социальные функции музеев.</w:t>
            </w:r>
          </w:p>
        </w:tc>
        <w:tc>
          <w:tcPr>
            <w:tcW w:w="74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201984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7FB9DD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/ 1</w:t>
            </w:r>
          </w:p>
        </w:tc>
      </w:tr>
      <w:tr w:rsidR="00BD216A" w:rsidRPr="00BD216A" w14:paraId="121731A6" w14:textId="77777777" w:rsidTr="001224AE">
        <w:trPr>
          <w:tblCellSpacing w:w="0" w:type="dxa"/>
        </w:trPr>
        <w:tc>
          <w:tcPr>
            <w:tcW w:w="29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CAE6C7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0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D043E07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музейного дела за рубежом. Коллекционирование (от Античности до конца </w:t>
            </w:r>
          </w:p>
          <w:p w14:paraId="36CC754D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XVIII в.)</w:t>
            </w:r>
          </w:p>
        </w:tc>
        <w:tc>
          <w:tcPr>
            <w:tcW w:w="74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BCCDE2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3338CF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/ 1</w:t>
            </w:r>
          </w:p>
        </w:tc>
      </w:tr>
      <w:tr w:rsidR="00BD216A" w:rsidRPr="00BD216A" w14:paraId="3F4E7000" w14:textId="77777777" w:rsidTr="001224AE">
        <w:trPr>
          <w:tblCellSpacing w:w="0" w:type="dxa"/>
        </w:trPr>
        <w:tc>
          <w:tcPr>
            <w:tcW w:w="29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D8559E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0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C595D98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музейного дела в России. Коллекционирование (конец XVII — первая половина XIX в.)</w:t>
            </w:r>
          </w:p>
        </w:tc>
        <w:tc>
          <w:tcPr>
            <w:tcW w:w="74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689032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70B14C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/ 1</w:t>
            </w:r>
          </w:p>
        </w:tc>
      </w:tr>
      <w:tr w:rsidR="00BD216A" w:rsidRPr="00BD216A" w14:paraId="1EE66A80" w14:textId="77777777" w:rsidTr="001224AE">
        <w:trPr>
          <w:tblCellSpacing w:w="0" w:type="dxa"/>
        </w:trPr>
        <w:tc>
          <w:tcPr>
            <w:tcW w:w="29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2B7D1A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0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26B24C4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Музейная сеть и классификация музеев. Школьный </w:t>
            </w: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краеведческий музей.</w:t>
            </w:r>
          </w:p>
        </w:tc>
        <w:tc>
          <w:tcPr>
            <w:tcW w:w="74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6E3045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5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3EA256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/ 1</w:t>
            </w:r>
          </w:p>
        </w:tc>
      </w:tr>
      <w:tr w:rsidR="00BD216A" w:rsidRPr="00BD216A" w14:paraId="0F61BE1E" w14:textId="77777777" w:rsidTr="001224AE">
        <w:trPr>
          <w:tblCellSpacing w:w="0" w:type="dxa"/>
        </w:trPr>
        <w:tc>
          <w:tcPr>
            <w:tcW w:w="29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907F41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0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A6E906B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Фонды музея. Работа с фондами.</w:t>
            </w:r>
          </w:p>
        </w:tc>
        <w:tc>
          <w:tcPr>
            <w:tcW w:w="74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A72E5D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AA894B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/ 1 </w:t>
            </w:r>
          </w:p>
        </w:tc>
      </w:tr>
      <w:tr w:rsidR="00BD216A" w:rsidRPr="00BD216A" w14:paraId="05C052CD" w14:textId="77777777" w:rsidTr="001224AE">
        <w:trPr>
          <w:tblCellSpacing w:w="0" w:type="dxa"/>
        </w:trPr>
        <w:tc>
          <w:tcPr>
            <w:tcW w:w="29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C73D65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0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D8B23E1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Музейная экспозиция и её виды </w:t>
            </w:r>
          </w:p>
        </w:tc>
        <w:tc>
          <w:tcPr>
            <w:tcW w:w="74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EC66EC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35530F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/ 1</w:t>
            </w:r>
          </w:p>
        </w:tc>
      </w:tr>
      <w:tr w:rsidR="00BD216A" w:rsidRPr="00BD216A" w14:paraId="36845F67" w14:textId="77777777" w:rsidTr="001224AE">
        <w:trPr>
          <w:tblCellSpacing w:w="0" w:type="dxa"/>
        </w:trPr>
        <w:tc>
          <w:tcPr>
            <w:tcW w:w="29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35289D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0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863D3F9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Поисково-исследовательская и научная деятельность музея</w:t>
            </w:r>
          </w:p>
        </w:tc>
        <w:tc>
          <w:tcPr>
            <w:tcW w:w="74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C7AF21" w14:textId="77777777" w:rsidR="00BD216A" w:rsidRPr="00BD216A" w:rsidRDefault="00B8778D" w:rsidP="00BD2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965D41" w14:textId="77777777" w:rsidR="00BD216A" w:rsidRPr="00BD216A" w:rsidRDefault="00B8778D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/ 3</w:t>
            </w:r>
          </w:p>
        </w:tc>
      </w:tr>
      <w:tr w:rsidR="00BD216A" w:rsidRPr="00BD216A" w14:paraId="19FEC7B5" w14:textId="77777777" w:rsidTr="001224AE">
        <w:trPr>
          <w:tblCellSpacing w:w="0" w:type="dxa"/>
        </w:trPr>
        <w:tc>
          <w:tcPr>
            <w:tcW w:w="29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4CD5A0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0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1AC217C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Выставочная деятельность музея. Классификация выставок</w:t>
            </w:r>
          </w:p>
        </w:tc>
        <w:tc>
          <w:tcPr>
            <w:tcW w:w="74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8D5B08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E9F23C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/ 1</w:t>
            </w:r>
          </w:p>
        </w:tc>
      </w:tr>
      <w:tr w:rsidR="00BD216A" w:rsidRPr="00BD216A" w14:paraId="6C8E1854" w14:textId="77777777" w:rsidTr="001224AE">
        <w:trPr>
          <w:trHeight w:val="240"/>
          <w:tblCellSpacing w:w="0" w:type="dxa"/>
        </w:trPr>
        <w:tc>
          <w:tcPr>
            <w:tcW w:w="29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403169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0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FB46DFF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Культурно-образовательная деятельность музея</w:t>
            </w:r>
          </w:p>
        </w:tc>
        <w:tc>
          <w:tcPr>
            <w:tcW w:w="74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ECBC36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FD1EA9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/ 1</w:t>
            </w:r>
          </w:p>
        </w:tc>
      </w:tr>
      <w:tr w:rsidR="00BD216A" w:rsidRPr="00BD216A" w14:paraId="438E39AC" w14:textId="77777777" w:rsidTr="001224AE">
        <w:trPr>
          <w:tblCellSpacing w:w="0" w:type="dxa"/>
        </w:trPr>
        <w:tc>
          <w:tcPr>
            <w:tcW w:w="29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482DAD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0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60D13B3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Научно-исследовательская и поисковая деятельность музея</w:t>
            </w:r>
          </w:p>
        </w:tc>
        <w:tc>
          <w:tcPr>
            <w:tcW w:w="74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B9894C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D52F8E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/ 1</w:t>
            </w:r>
          </w:p>
        </w:tc>
      </w:tr>
      <w:tr w:rsidR="00BD216A" w:rsidRPr="00BD216A" w14:paraId="718ED570" w14:textId="77777777" w:rsidTr="001224AE">
        <w:trPr>
          <w:tblCellSpacing w:w="0" w:type="dxa"/>
        </w:trPr>
        <w:tc>
          <w:tcPr>
            <w:tcW w:w="29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474238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0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2C423CD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краеведческой работы обучающегося в экспедициях</w:t>
            </w:r>
          </w:p>
        </w:tc>
        <w:tc>
          <w:tcPr>
            <w:tcW w:w="74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9E57EB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9FDA84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/ 1</w:t>
            </w:r>
          </w:p>
        </w:tc>
      </w:tr>
      <w:tr w:rsidR="00BD216A" w:rsidRPr="00BD216A" w14:paraId="19E2DBE2" w14:textId="77777777" w:rsidTr="001224AE">
        <w:trPr>
          <w:tblCellSpacing w:w="0" w:type="dxa"/>
        </w:trPr>
        <w:tc>
          <w:tcPr>
            <w:tcW w:w="29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9F2193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0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6D7CFDA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итогового мероприятия</w:t>
            </w:r>
          </w:p>
        </w:tc>
        <w:tc>
          <w:tcPr>
            <w:tcW w:w="74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4DDB08" w14:textId="77777777" w:rsidR="00BD216A" w:rsidRPr="00BD216A" w:rsidRDefault="00B8778D" w:rsidP="00BD2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D8668C" w14:textId="77777777" w:rsidR="00BD216A" w:rsidRPr="00BD216A" w:rsidRDefault="00B8778D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/ 4</w:t>
            </w:r>
          </w:p>
        </w:tc>
      </w:tr>
      <w:tr w:rsidR="00BD216A" w:rsidRPr="00BD216A" w14:paraId="37D50715" w14:textId="77777777" w:rsidTr="001224AE">
        <w:trPr>
          <w:tblCellSpacing w:w="0" w:type="dxa"/>
        </w:trPr>
        <w:tc>
          <w:tcPr>
            <w:tcW w:w="29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1A38DB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C03F58A" w14:textId="77777777" w:rsidR="00BD216A" w:rsidRPr="00BD216A" w:rsidRDefault="00BD216A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4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EF69A6" w14:textId="77777777" w:rsidR="00BD216A" w:rsidRPr="00BD216A" w:rsidRDefault="00F1774F" w:rsidP="00BD21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BD216A"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75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B50030" w14:textId="77777777" w:rsidR="00BD216A" w:rsidRPr="00BD216A" w:rsidRDefault="00B8778D" w:rsidP="00BD21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ч / 19</w:t>
            </w:r>
            <w:r w:rsidR="00BD216A" w:rsidRPr="00BD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</w:tr>
    </w:tbl>
    <w:p w14:paraId="61E64202" w14:textId="760C06EF" w:rsidR="001224AE" w:rsidRDefault="001224AE" w:rsidP="001224A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672FDFA" w14:textId="4486431A" w:rsidR="001224AE" w:rsidRDefault="001224AE" w:rsidP="001224A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6CFB402" w14:textId="77777777" w:rsidR="001224AE" w:rsidRPr="00471468" w:rsidRDefault="001224AE" w:rsidP="001224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1468">
        <w:rPr>
          <w:rFonts w:ascii="Times New Roman" w:hAnsi="Times New Roman"/>
          <w:b/>
          <w:sz w:val="24"/>
          <w:szCs w:val="24"/>
        </w:rPr>
        <w:t>2.Комплекс организационно - педагогических условий</w:t>
      </w:r>
    </w:p>
    <w:p w14:paraId="39397AAE" w14:textId="77777777" w:rsidR="001224AE" w:rsidRPr="00471468" w:rsidRDefault="001224AE" w:rsidP="001224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1468">
        <w:rPr>
          <w:rFonts w:ascii="Times New Roman" w:hAnsi="Times New Roman"/>
          <w:b/>
          <w:sz w:val="24"/>
          <w:szCs w:val="24"/>
        </w:rPr>
        <w:t xml:space="preserve">2.1. Календарный учебный график </w:t>
      </w:r>
    </w:p>
    <w:p w14:paraId="6D2449C3" w14:textId="77777777" w:rsidR="001224AE" w:rsidRPr="00471468" w:rsidRDefault="001224AE" w:rsidP="001224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1468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2.1.1. 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8"/>
        <w:gridCol w:w="5055"/>
      </w:tblGrid>
      <w:tr w:rsidR="001224AE" w:rsidRPr="00471468" w14:paraId="347F4BB9" w14:textId="77777777" w:rsidTr="001224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2EB4E7" w14:textId="77777777" w:rsidR="001224AE" w:rsidRPr="00471468" w:rsidRDefault="001224AE" w:rsidP="00122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1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учебных недель</w:t>
            </w:r>
          </w:p>
        </w:tc>
        <w:tc>
          <w:tcPr>
            <w:tcW w:w="5010" w:type="dxa"/>
            <w:vAlign w:val="center"/>
            <w:hideMark/>
          </w:tcPr>
          <w:p w14:paraId="2EDECD86" w14:textId="2FFAC774" w:rsidR="001224AE" w:rsidRPr="00471468" w:rsidRDefault="001224AE" w:rsidP="00122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1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A6B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224AE" w:rsidRPr="00471468" w14:paraId="2C90EDF9" w14:textId="77777777" w:rsidTr="001224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88BAF9" w14:textId="77777777" w:rsidR="001224AE" w:rsidRPr="00471468" w:rsidRDefault="001224AE" w:rsidP="00122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1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учебных дней</w:t>
            </w:r>
          </w:p>
        </w:tc>
        <w:tc>
          <w:tcPr>
            <w:tcW w:w="5010" w:type="dxa"/>
            <w:vAlign w:val="center"/>
            <w:hideMark/>
          </w:tcPr>
          <w:p w14:paraId="22798FDE" w14:textId="77777777" w:rsidR="001224AE" w:rsidRPr="00471468" w:rsidRDefault="001224AE" w:rsidP="00122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1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</w:t>
            </w:r>
          </w:p>
        </w:tc>
      </w:tr>
      <w:tr w:rsidR="001224AE" w:rsidRPr="00471468" w14:paraId="3566BAEE" w14:textId="77777777" w:rsidTr="001224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063762" w14:textId="77777777" w:rsidR="001224AE" w:rsidRPr="00471468" w:rsidRDefault="001224AE" w:rsidP="00122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1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Продолжительность каникул</w:t>
            </w:r>
          </w:p>
        </w:tc>
        <w:tc>
          <w:tcPr>
            <w:tcW w:w="5010" w:type="dxa"/>
            <w:vAlign w:val="center"/>
            <w:hideMark/>
          </w:tcPr>
          <w:p w14:paraId="3C8780D8" w14:textId="77777777" w:rsidR="001224AE" w:rsidRPr="00471468" w:rsidRDefault="001224AE" w:rsidP="00122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1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01.06.2022 г. по 31.08.2022 г.</w:t>
            </w:r>
          </w:p>
        </w:tc>
      </w:tr>
      <w:tr w:rsidR="001224AE" w:rsidRPr="00471468" w14:paraId="31B8843E" w14:textId="77777777" w:rsidTr="001224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1E1BD8" w14:textId="77777777" w:rsidR="001224AE" w:rsidRPr="00471468" w:rsidRDefault="001224AE" w:rsidP="00122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1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Даты начала и окончания учебного года</w:t>
            </w:r>
          </w:p>
        </w:tc>
        <w:tc>
          <w:tcPr>
            <w:tcW w:w="5010" w:type="dxa"/>
            <w:vAlign w:val="center"/>
            <w:hideMark/>
          </w:tcPr>
          <w:p w14:paraId="3B1F1013" w14:textId="5AB4C098" w:rsidR="001224AE" w:rsidRPr="00471468" w:rsidRDefault="001224AE" w:rsidP="00122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1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</w:t>
            </w:r>
            <w:r w:rsidR="00AB6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471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.09.202</w:t>
            </w:r>
            <w:r w:rsidR="00AB6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471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31.05.202</w:t>
            </w:r>
            <w:r w:rsidR="00AB6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471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1224AE" w:rsidRPr="00471468" w14:paraId="617C7D5D" w14:textId="77777777" w:rsidTr="001224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B6021D" w14:textId="77777777" w:rsidR="001224AE" w:rsidRPr="00471468" w:rsidRDefault="001224AE" w:rsidP="00122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1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промежуточной аттестации</w:t>
            </w:r>
          </w:p>
        </w:tc>
        <w:tc>
          <w:tcPr>
            <w:tcW w:w="5010" w:type="dxa"/>
            <w:vAlign w:val="center"/>
            <w:hideMark/>
          </w:tcPr>
          <w:p w14:paraId="777BBFDD" w14:textId="39EC91F0" w:rsidR="001224AE" w:rsidRPr="00471468" w:rsidRDefault="001224AE" w:rsidP="00122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1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декабрь, 202</w:t>
            </w:r>
            <w:r w:rsidR="00EA6B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471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1224AE" w:rsidRPr="00471468" w14:paraId="6367300A" w14:textId="77777777" w:rsidTr="001224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E25131" w14:textId="77777777" w:rsidR="001224AE" w:rsidRPr="00471468" w:rsidRDefault="001224AE" w:rsidP="00122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1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итоговой аттестации (при наличии)</w:t>
            </w:r>
          </w:p>
        </w:tc>
        <w:tc>
          <w:tcPr>
            <w:tcW w:w="5010" w:type="dxa"/>
            <w:vAlign w:val="center"/>
            <w:hideMark/>
          </w:tcPr>
          <w:p w14:paraId="2851C109" w14:textId="6710A5A0" w:rsidR="001224AE" w:rsidRPr="00471468" w:rsidRDefault="001224AE" w:rsidP="00122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1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май, 20</w:t>
            </w:r>
            <w:r w:rsidR="00EA6B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Pr="00471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08AACB33" w14:textId="338189C0" w:rsidR="001224AE" w:rsidRDefault="001224AE" w:rsidP="001224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8E5E39" w14:textId="6FC17184" w:rsidR="001224AE" w:rsidRDefault="001224AE" w:rsidP="001224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BD9648" w14:textId="1F3B19C1" w:rsidR="001224AE" w:rsidRDefault="001224AE" w:rsidP="001224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957D389" w14:textId="795B011D" w:rsidR="001224AE" w:rsidRDefault="001224AE" w:rsidP="001224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46A747" w14:textId="77777777" w:rsidR="001224AE" w:rsidRPr="00471468" w:rsidRDefault="001224AE" w:rsidP="001224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4215A8" w14:textId="77777777" w:rsidR="001224AE" w:rsidRPr="00471468" w:rsidRDefault="001224AE" w:rsidP="001224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71468">
        <w:rPr>
          <w:rFonts w:ascii="Times New Roman" w:eastAsia="Times New Roman" w:hAnsi="Times New Roman"/>
          <w:b/>
          <w:sz w:val="24"/>
          <w:szCs w:val="24"/>
          <w:lang w:eastAsia="ru-RU"/>
        </w:rPr>
        <w:t>2.2. Условия реализации программы</w:t>
      </w:r>
    </w:p>
    <w:p w14:paraId="5145955D" w14:textId="77777777" w:rsidR="001224AE" w:rsidRPr="00471468" w:rsidRDefault="001224AE" w:rsidP="001224A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71468">
        <w:rPr>
          <w:rFonts w:ascii="Times New Roman" w:eastAsia="Times New Roman" w:hAnsi="Times New Roman"/>
          <w:sz w:val="24"/>
          <w:szCs w:val="24"/>
          <w:lang w:eastAsia="ru-RU"/>
        </w:rPr>
        <w:t>Таблица 2.2.1.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5954"/>
      </w:tblGrid>
      <w:tr w:rsidR="001224AE" w:rsidRPr="00471468" w14:paraId="79DB5905" w14:textId="77777777" w:rsidTr="001224AE">
        <w:trPr>
          <w:tblHeader/>
          <w:tblCellSpacing w:w="15" w:type="dxa"/>
        </w:trPr>
        <w:tc>
          <w:tcPr>
            <w:tcW w:w="3494" w:type="dxa"/>
            <w:vAlign w:val="center"/>
            <w:hideMark/>
          </w:tcPr>
          <w:p w14:paraId="757FE7A0" w14:textId="77777777" w:rsidR="001224AE" w:rsidRPr="00471468" w:rsidRDefault="001224AE" w:rsidP="001224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7146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Аспекты</w:t>
            </w:r>
          </w:p>
        </w:tc>
        <w:tc>
          <w:tcPr>
            <w:tcW w:w="5909" w:type="dxa"/>
            <w:vAlign w:val="center"/>
            <w:hideMark/>
          </w:tcPr>
          <w:p w14:paraId="46E5D2F8" w14:textId="77777777" w:rsidR="001224AE" w:rsidRPr="00471468" w:rsidRDefault="001224AE" w:rsidP="001224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7146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Характеристика </w:t>
            </w:r>
          </w:p>
        </w:tc>
      </w:tr>
      <w:tr w:rsidR="001224AE" w:rsidRPr="001224AE" w14:paraId="32113796" w14:textId="77777777" w:rsidTr="001224AE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6EF3085A" w14:textId="77777777" w:rsidR="001224AE" w:rsidRPr="001224AE" w:rsidRDefault="001224AE" w:rsidP="00122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4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Материально-техническое обеспечение</w:t>
            </w:r>
          </w:p>
        </w:tc>
        <w:tc>
          <w:tcPr>
            <w:tcW w:w="5909" w:type="dxa"/>
            <w:hideMark/>
          </w:tcPr>
          <w:p w14:paraId="7C94687E" w14:textId="72D3C352" w:rsidR="001224AE" w:rsidRPr="001224AE" w:rsidRDefault="001224AE" w:rsidP="00122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4AE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1224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proofErr w:type="gramStart"/>
            <w:r w:rsidRPr="001224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учебный кабинет</w:t>
            </w:r>
            <w:proofErr w:type="gramEnd"/>
            <w:r w:rsidRPr="001224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оснащенный </w:t>
            </w:r>
            <w:proofErr w:type="gramStart"/>
            <w:r w:rsidRPr="001224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мебель  </w:t>
            </w:r>
            <w:r w:rsidR="00EA6B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proofErr w:type="gramEnd"/>
            <w:r w:rsidRPr="001224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двухместные столы- 6 штук), </w:t>
            </w:r>
            <w:r w:rsidRPr="001224AE">
              <w:rPr>
                <w:rFonts w:ascii="Arial" w:hAnsi="Arial" w:cs="Arial"/>
                <w:sz w:val="24"/>
                <w:szCs w:val="24"/>
              </w:rPr>
              <w:t>в кабинете имеются шкафы и стеллажи для хранения дидактических пособий и учебных материалов</w:t>
            </w:r>
            <w:r w:rsidRPr="001224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27A64E29" w14:textId="0BC06EBF" w:rsidR="001224AE" w:rsidRPr="001224AE" w:rsidRDefault="001224AE" w:rsidP="00EA6BCC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24"/>
                <w:szCs w:val="24"/>
                <w:lang w:eastAsia="ru-RU"/>
              </w:rPr>
            </w:pPr>
            <w:r w:rsidRPr="001224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Учебная литература- </w:t>
            </w:r>
            <w:r w:rsidRPr="001224AE">
              <w:rPr>
                <w:rStyle w:val="FontStyle29"/>
                <w:rFonts w:ascii="Arial" w:eastAsia="Times New Roman" w:hAnsi="Arial" w:cs="Arial"/>
                <w:sz w:val="24"/>
                <w:szCs w:val="24"/>
              </w:rPr>
              <w:t xml:space="preserve">методические </w:t>
            </w:r>
            <w:proofErr w:type="gramStart"/>
            <w:r w:rsidRPr="001224AE">
              <w:rPr>
                <w:rStyle w:val="FontStyle29"/>
                <w:rFonts w:ascii="Arial" w:eastAsia="Times New Roman" w:hAnsi="Arial" w:cs="Arial"/>
                <w:sz w:val="24"/>
                <w:szCs w:val="24"/>
              </w:rPr>
              <w:t>посо</w:t>
            </w:r>
            <w:r w:rsidRPr="001224AE">
              <w:rPr>
                <w:rStyle w:val="FontStyle29"/>
                <w:rFonts w:ascii="Arial" w:eastAsia="Times New Roman" w:hAnsi="Arial" w:cs="Arial"/>
                <w:sz w:val="24"/>
                <w:szCs w:val="24"/>
              </w:rPr>
              <w:softHyphen/>
              <w:t>бия ,</w:t>
            </w:r>
            <w:proofErr w:type="gramEnd"/>
            <w:r w:rsidRPr="001224AE">
              <w:rPr>
                <w:rStyle w:val="FontStyle29"/>
                <w:rFonts w:ascii="Arial" w:eastAsia="Times New Roman" w:hAnsi="Arial" w:cs="Arial"/>
                <w:sz w:val="24"/>
                <w:szCs w:val="24"/>
              </w:rPr>
              <w:t xml:space="preserve"> методические </w:t>
            </w:r>
            <w:proofErr w:type="gramStart"/>
            <w:r w:rsidRPr="001224AE">
              <w:rPr>
                <w:rStyle w:val="FontStyle29"/>
                <w:rFonts w:ascii="Arial" w:eastAsia="Times New Roman" w:hAnsi="Arial" w:cs="Arial"/>
                <w:sz w:val="24"/>
                <w:szCs w:val="24"/>
              </w:rPr>
              <w:t>журна</w:t>
            </w:r>
            <w:r w:rsidRPr="001224AE">
              <w:rPr>
                <w:rStyle w:val="FontStyle29"/>
                <w:rFonts w:ascii="Arial" w:eastAsia="Times New Roman" w:hAnsi="Arial" w:cs="Arial"/>
                <w:sz w:val="24"/>
                <w:szCs w:val="24"/>
              </w:rPr>
              <w:softHyphen/>
              <w:t>лы ,</w:t>
            </w:r>
            <w:proofErr w:type="gramEnd"/>
            <w:r w:rsidRPr="001224AE">
              <w:rPr>
                <w:rStyle w:val="FontStyle29"/>
                <w:rFonts w:ascii="Arial" w:eastAsia="Times New Roman" w:hAnsi="Arial" w:cs="Arial"/>
                <w:sz w:val="24"/>
                <w:szCs w:val="24"/>
              </w:rPr>
              <w:t xml:space="preserve"> хрестоматии литера</w:t>
            </w:r>
            <w:r w:rsidRPr="001224AE">
              <w:rPr>
                <w:rStyle w:val="FontStyle29"/>
                <w:rFonts w:ascii="Arial" w:eastAsia="Times New Roman" w:hAnsi="Arial" w:cs="Arial"/>
                <w:sz w:val="24"/>
                <w:szCs w:val="24"/>
              </w:rPr>
              <w:softHyphen/>
              <w:t>турных произведений к занятиям, энциклопедии, справочные издания, книги о</w:t>
            </w:r>
            <w:r w:rsidR="00EA6BCC">
              <w:rPr>
                <w:rStyle w:val="FontStyle29"/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224AE">
              <w:rPr>
                <w:rStyle w:val="FontStyle29"/>
                <w:rFonts w:ascii="Arial" w:eastAsia="Times New Roman" w:hAnsi="Arial" w:cs="Arial"/>
                <w:sz w:val="24"/>
                <w:szCs w:val="24"/>
              </w:rPr>
              <w:t>музеях, дополнительная общеобразовательная общеразвивающая программа</w:t>
            </w:r>
          </w:p>
        </w:tc>
      </w:tr>
      <w:tr w:rsidR="001224AE" w:rsidRPr="00471468" w14:paraId="7CAADDA4" w14:textId="77777777" w:rsidTr="001224AE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598E5446" w14:textId="77777777" w:rsidR="001224AE" w:rsidRPr="00471468" w:rsidRDefault="001224AE" w:rsidP="00122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1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Информационное обеспечение</w:t>
            </w:r>
          </w:p>
        </w:tc>
        <w:tc>
          <w:tcPr>
            <w:tcW w:w="5909" w:type="dxa"/>
            <w:hideMark/>
          </w:tcPr>
          <w:p w14:paraId="4443F904" w14:textId="77777777" w:rsidR="001224AE" w:rsidRPr="00471468" w:rsidRDefault="001224AE" w:rsidP="00122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1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фото</w:t>
            </w:r>
          </w:p>
          <w:p w14:paraId="7EB4E464" w14:textId="77777777" w:rsidR="001224AE" w:rsidRPr="00471468" w:rsidRDefault="001224AE" w:rsidP="001224AE">
            <w:pPr>
              <w:spacing w:after="0" w:line="240" w:lineRule="auto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471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интернет источники</w:t>
            </w:r>
          </w:p>
        </w:tc>
      </w:tr>
      <w:tr w:rsidR="001224AE" w:rsidRPr="00471468" w14:paraId="16401565" w14:textId="77777777" w:rsidTr="001224AE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4205CC99" w14:textId="77777777" w:rsidR="001224AE" w:rsidRPr="00471468" w:rsidRDefault="001224AE" w:rsidP="00122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1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Кадровое обеспечение</w:t>
            </w:r>
          </w:p>
        </w:tc>
        <w:tc>
          <w:tcPr>
            <w:tcW w:w="5909" w:type="dxa"/>
            <w:hideMark/>
          </w:tcPr>
          <w:p w14:paraId="7386D256" w14:textId="7C1DAD6F" w:rsidR="001224AE" w:rsidRPr="001224AE" w:rsidRDefault="001224AE" w:rsidP="001224AE">
            <w:pPr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учитель</w:t>
            </w:r>
          </w:p>
        </w:tc>
      </w:tr>
    </w:tbl>
    <w:p w14:paraId="6DC909C5" w14:textId="5488B5CA" w:rsidR="001224AE" w:rsidRDefault="001224AE" w:rsidP="001224A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BB2DD87" w14:textId="37E94109" w:rsidR="001224AE" w:rsidRDefault="001224AE" w:rsidP="001224A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A5EF60E" w14:textId="77777777" w:rsidR="001224AE" w:rsidRDefault="001224AE" w:rsidP="001224A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41AE58F" w14:textId="77777777" w:rsidR="001224AE" w:rsidRPr="00471468" w:rsidRDefault="001224AE" w:rsidP="001224AE">
      <w:pPr>
        <w:jc w:val="center"/>
        <w:rPr>
          <w:rFonts w:ascii="Times New Roman" w:hAnsi="Times New Roman"/>
          <w:b/>
          <w:sz w:val="24"/>
          <w:szCs w:val="24"/>
        </w:rPr>
      </w:pPr>
      <w:r w:rsidRPr="00471468">
        <w:rPr>
          <w:rFonts w:ascii="Times New Roman" w:hAnsi="Times New Roman"/>
          <w:b/>
          <w:sz w:val="24"/>
          <w:szCs w:val="24"/>
        </w:rPr>
        <w:t>2.3. Формы аттестации</w:t>
      </w:r>
    </w:p>
    <w:p w14:paraId="36E575B8" w14:textId="77777777" w:rsidR="001224AE" w:rsidRPr="00471468" w:rsidRDefault="001224AE" w:rsidP="001224AE">
      <w:pPr>
        <w:jc w:val="both"/>
        <w:rPr>
          <w:rFonts w:ascii="Times New Roman" w:hAnsi="Times New Roman"/>
          <w:b/>
          <w:sz w:val="24"/>
          <w:szCs w:val="24"/>
        </w:rPr>
      </w:pPr>
      <w:r w:rsidRPr="00471468">
        <w:rPr>
          <w:rFonts w:ascii="Times New Roman" w:hAnsi="Times New Roman"/>
          <w:b/>
          <w:sz w:val="24"/>
          <w:szCs w:val="24"/>
        </w:rPr>
        <w:t>Формами аттестации являются:</w:t>
      </w:r>
    </w:p>
    <w:p w14:paraId="1BE1D45C" w14:textId="77777777" w:rsidR="001224AE" w:rsidRPr="00471468" w:rsidRDefault="001224AE" w:rsidP="001224A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1468">
        <w:rPr>
          <w:rFonts w:ascii="Times New Roman" w:eastAsia="Times New Roman" w:hAnsi="Times New Roman"/>
          <w:sz w:val="24"/>
          <w:szCs w:val="24"/>
          <w:lang w:eastAsia="ru-RU"/>
        </w:rPr>
        <w:t>Зачет</w:t>
      </w:r>
    </w:p>
    <w:p w14:paraId="419C8FF5" w14:textId="77777777" w:rsidR="001224AE" w:rsidRPr="00471468" w:rsidRDefault="001224AE" w:rsidP="001224A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1468">
        <w:rPr>
          <w:rFonts w:ascii="Times New Roman" w:eastAsia="Times New Roman" w:hAnsi="Times New Roman"/>
          <w:sz w:val="24"/>
          <w:szCs w:val="24"/>
          <w:lang w:eastAsia="ru-RU"/>
        </w:rPr>
        <w:t>Творческая работа</w:t>
      </w:r>
    </w:p>
    <w:p w14:paraId="2E4B8F3C" w14:textId="77777777" w:rsidR="001224AE" w:rsidRPr="00471468" w:rsidRDefault="001224AE" w:rsidP="001224A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1468">
        <w:rPr>
          <w:rFonts w:ascii="Times New Roman" w:eastAsia="Times New Roman" w:hAnsi="Times New Roman"/>
          <w:sz w:val="24"/>
          <w:szCs w:val="24"/>
          <w:lang w:eastAsia="ru-RU"/>
        </w:rPr>
        <w:t>Соревнования</w:t>
      </w:r>
    </w:p>
    <w:p w14:paraId="23C2B37C" w14:textId="77777777" w:rsidR="001224AE" w:rsidRPr="00471468" w:rsidRDefault="001224AE" w:rsidP="001224A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1468">
        <w:rPr>
          <w:rFonts w:ascii="Times New Roman" w:eastAsia="Times New Roman" w:hAnsi="Times New Roman"/>
          <w:sz w:val="24"/>
          <w:szCs w:val="24"/>
          <w:lang w:eastAsia="ru-RU"/>
        </w:rPr>
        <w:t>Конкурс</w:t>
      </w:r>
    </w:p>
    <w:p w14:paraId="7F6C68D8" w14:textId="77777777" w:rsidR="001224AE" w:rsidRPr="00471468" w:rsidRDefault="001224AE" w:rsidP="001224A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1468">
        <w:rPr>
          <w:rFonts w:ascii="Times New Roman" w:eastAsia="Times New Roman" w:hAnsi="Times New Roman"/>
          <w:sz w:val="24"/>
          <w:szCs w:val="24"/>
          <w:lang w:eastAsia="ru-RU"/>
        </w:rPr>
        <w:t>Выставка</w:t>
      </w:r>
    </w:p>
    <w:p w14:paraId="7CFF2DA3" w14:textId="7F1562CD" w:rsidR="001224AE" w:rsidRPr="00471468" w:rsidRDefault="001224AE" w:rsidP="00A2420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486BA21" w14:textId="223CF249" w:rsidR="001224AE" w:rsidRPr="00471468" w:rsidRDefault="001224AE" w:rsidP="00A2420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4A977A" w14:textId="77777777" w:rsidR="001224AE" w:rsidRPr="00471468" w:rsidRDefault="001224AE" w:rsidP="001224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71468">
        <w:rPr>
          <w:rFonts w:ascii="Times New Roman" w:eastAsia="Times New Roman" w:hAnsi="Times New Roman"/>
          <w:b/>
          <w:sz w:val="24"/>
          <w:szCs w:val="24"/>
          <w:lang w:eastAsia="ru-RU"/>
        </w:rPr>
        <w:t>2.4. Оценочные материалы</w:t>
      </w:r>
    </w:p>
    <w:p w14:paraId="6AA1CC4E" w14:textId="77777777" w:rsidR="001224AE" w:rsidRPr="00471468" w:rsidRDefault="001224AE" w:rsidP="001224A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71468">
        <w:rPr>
          <w:rFonts w:ascii="Times New Roman" w:eastAsia="Times New Roman" w:hAnsi="Times New Roman"/>
          <w:sz w:val="24"/>
          <w:szCs w:val="24"/>
          <w:lang w:eastAsia="ru-RU"/>
        </w:rPr>
        <w:t>Таблица 2.4.1.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8"/>
        <w:gridCol w:w="5840"/>
      </w:tblGrid>
      <w:tr w:rsidR="001224AE" w:rsidRPr="00471468" w14:paraId="278DF133" w14:textId="77777777" w:rsidTr="001224A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C27B3E3" w14:textId="77777777" w:rsidR="001224AE" w:rsidRPr="00471468" w:rsidRDefault="001224AE" w:rsidP="001224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7146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Показатели качества реализации ДООП</w:t>
            </w:r>
          </w:p>
        </w:tc>
        <w:tc>
          <w:tcPr>
            <w:tcW w:w="0" w:type="auto"/>
            <w:hideMark/>
          </w:tcPr>
          <w:p w14:paraId="7A2CE65A" w14:textId="77777777" w:rsidR="001224AE" w:rsidRPr="00471468" w:rsidRDefault="001224AE" w:rsidP="001224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7146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Методики</w:t>
            </w:r>
          </w:p>
        </w:tc>
      </w:tr>
      <w:tr w:rsidR="001224AE" w:rsidRPr="00471468" w14:paraId="6CC9AC8B" w14:textId="77777777" w:rsidTr="001224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6AF797" w14:textId="77777777" w:rsidR="001224AE" w:rsidRPr="00471468" w:rsidRDefault="001224AE" w:rsidP="0012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1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развития творческого потенциала учащихся</w:t>
            </w:r>
          </w:p>
        </w:tc>
        <w:tc>
          <w:tcPr>
            <w:tcW w:w="0" w:type="auto"/>
            <w:hideMark/>
          </w:tcPr>
          <w:p w14:paraId="21A908F7" w14:textId="77777777" w:rsidR="001224AE" w:rsidRPr="00471468" w:rsidRDefault="001224AE" w:rsidP="0012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1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Методика «Креативность личности» Д. Джонсона</w:t>
            </w:r>
          </w:p>
        </w:tc>
      </w:tr>
      <w:tr w:rsidR="001224AE" w:rsidRPr="00471468" w14:paraId="7A3D83B9" w14:textId="77777777" w:rsidTr="001224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ED2EE9" w14:textId="77777777" w:rsidR="001224AE" w:rsidRPr="00471468" w:rsidRDefault="001224AE" w:rsidP="0012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1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развития социального опыта учащихся</w:t>
            </w:r>
          </w:p>
        </w:tc>
        <w:tc>
          <w:tcPr>
            <w:tcW w:w="0" w:type="auto"/>
            <w:hideMark/>
          </w:tcPr>
          <w:p w14:paraId="192D4F07" w14:textId="77777777" w:rsidR="001224AE" w:rsidRPr="00471468" w:rsidRDefault="001224AE" w:rsidP="0012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1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Тест «Уровень социализации личности» (версия </w:t>
            </w:r>
            <w:proofErr w:type="spellStart"/>
            <w:r w:rsidRPr="00471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Р.И.Мокшанцева</w:t>
            </w:r>
            <w:proofErr w:type="spellEnd"/>
            <w:r w:rsidRPr="00471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1224AE" w:rsidRPr="00471468" w14:paraId="23D81FCA" w14:textId="77777777" w:rsidTr="001224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F35BA7" w14:textId="77777777" w:rsidR="001224AE" w:rsidRPr="00471468" w:rsidRDefault="001224AE" w:rsidP="0012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1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сохранения и укрепления здоровья учащихся</w:t>
            </w:r>
          </w:p>
        </w:tc>
        <w:tc>
          <w:tcPr>
            <w:tcW w:w="0" w:type="auto"/>
            <w:hideMark/>
          </w:tcPr>
          <w:p w14:paraId="270FCA7F" w14:textId="77777777" w:rsidR="001224AE" w:rsidRPr="00471468" w:rsidRDefault="001224AE" w:rsidP="0012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1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«Организация и оценка здоровьесберегающей деятельности образовательных учреждений» под ред. М.М. Безруких</w:t>
            </w:r>
          </w:p>
        </w:tc>
      </w:tr>
      <w:tr w:rsidR="001224AE" w:rsidRPr="00471468" w14:paraId="04948D8D" w14:textId="77777777" w:rsidTr="001224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483DF5" w14:textId="77777777" w:rsidR="001224AE" w:rsidRPr="00471468" w:rsidRDefault="001224AE" w:rsidP="0012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1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теоретической подготовки учащихся</w:t>
            </w:r>
          </w:p>
        </w:tc>
        <w:tc>
          <w:tcPr>
            <w:tcW w:w="0" w:type="auto"/>
            <w:hideMark/>
          </w:tcPr>
          <w:p w14:paraId="2F7DB4F9" w14:textId="77777777" w:rsidR="001224AE" w:rsidRPr="00471468" w:rsidRDefault="001224AE" w:rsidP="0012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1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 диагностирования уровня теоретической подготовки учащихся</w:t>
            </w:r>
          </w:p>
        </w:tc>
      </w:tr>
      <w:tr w:rsidR="001224AE" w:rsidRPr="00471468" w14:paraId="33E8410F" w14:textId="77777777" w:rsidTr="001224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070C93" w14:textId="77777777" w:rsidR="001224AE" w:rsidRPr="00471468" w:rsidRDefault="001224AE" w:rsidP="0012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1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удовлетворенности родителей предоставляемыми образовательными услугами</w:t>
            </w:r>
          </w:p>
        </w:tc>
        <w:tc>
          <w:tcPr>
            <w:tcW w:w="0" w:type="auto"/>
            <w:hideMark/>
          </w:tcPr>
          <w:p w14:paraId="737A3FA3" w14:textId="77777777" w:rsidR="001224AE" w:rsidRPr="00471468" w:rsidRDefault="001224AE" w:rsidP="0012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1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Изучение удовлетворенности родителей работой образовательного учреждения (методика </w:t>
            </w:r>
            <w:proofErr w:type="spellStart"/>
            <w:r w:rsidRPr="00471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Е.Н.Степановой</w:t>
            </w:r>
            <w:proofErr w:type="spellEnd"/>
            <w:r w:rsidRPr="00471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1224AE" w:rsidRPr="00471468" w14:paraId="4A21EAC3" w14:textId="77777777" w:rsidTr="001224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14A534" w14:textId="77777777" w:rsidR="001224AE" w:rsidRPr="00471468" w:rsidRDefault="001224AE" w:rsidP="001224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1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Оценочные материалы </w:t>
            </w:r>
          </w:p>
        </w:tc>
        <w:tc>
          <w:tcPr>
            <w:tcW w:w="0" w:type="auto"/>
            <w:vAlign w:val="center"/>
            <w:hideMark/>
          </w:tcPr>
          <w:p w14:paraId="6312A40A" w14:textId="77777777" w:rsidR="001224AE" w:rsidRPr="00471468" w:rsidRDefault="001224AE" w:rsidP="001224AE">
            <w:pPr>
              <w:pStyle w:val="ac"/>
              <w:shd w:val="clear" w:color="auto" w:fill="FFFFFF"/>
              <w:spacing w:before="0" w:beforeAutospacing="0" w:after="0" w:afterAutospacing="0" w:line="210" w:lineRule="atLeast"/>
              <w:jc w:val="center"/>
              <w:rPr>
                <w:bCs/>
                <w:color w:val="000000"/>
              </w:rPr>
            </w:pPr>
            <w:r w:rsidRPr="00471468">
              <w:rPr>
                <w:bCs/>
                <w:color w:val="000000"/>
              </w:rPr>
              <w:t xml:space="preserve">Тест на определение теоретических знаний, </w:t>
            </w:r>
          </w:p>
          <w:p w14:paraId="5D2C000D" w14:textId="77777777" w:rsidR="001224AE" w:rsidRPr="00471468" w:rsidRDefault="001224AE" w:rsidP="001224AE">
            <w:pPr>
              <w:pStyle w:val="ac"/>
              <w:shd w:val="clear" w:color="auto" w:fill="FFFFFF"/>
              <w:spacing w:before="0" w:beforeAutospacing="0" w:after="0" w:afterAutospacing="0" w:line="210" w:lineRule="atLeast"/>
              <w:jc w:val="center"/>
              <w:rPr>
                <w:rFonts w:ascii="Arial" w:hAnsi="Arial" w:cs="Arial"/>
                <w:color w:val="181818"/>
              </w:rPr>
            </w:pPr>
            <w:r w:rsidRPr="00471468">
              <w:rPr>
                <w:bCs/>
                <w:color w:val="000000"/>
                <w:shd w:val="clear" w:color="auto" w:fill="FFFFFF"/>
              </w:rPr>
              <w:t>Тест на определение практических знаний</w:t>
            </w:r>
          </w:p>
          <w:p w14:paraId="7C0AEC8D" w14:textId="77777777" w:rsidR="001224AE" w:rsidRPr="00471468" w:rsidRDefault="001224AE" w:rsidP="001224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5ACEA99" w14:textId="77777777" w:rsidR="001224AE" w:rsidRDefault="001224AE" w:rsidP="001224A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CE6867B" w14:textId="77777777" w:rsidR="001224AE" w:rsidRDefault="001224AE" w:rsidP="001224A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571ABFC" w14:textId="77777777" w:rsidR="001224AE" w:rsidRDefault="001224AE" w:rsidP="001224A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9EA1D2E" w14:textId="64025FB4" w:rsidR="001224AE" w:rsidRPr="00471468" w:rsidRDefault="001224AE" w:rsidP="001224AE">
      <w:pPr>
        <w:jc w:val="center"/>
        <w:rPr>
          <w:rFonts w:ascii="Times New Roman" w:hAnsi="Times New Roman"/>
          <w:b/>
          <w:sz w:val="24"/>
          <w:szCs w:val="24"/>
        </w:rPr>
      </w:pPr>
      <w:r w:rsidRPr="00471468">
        <w:rPr>
          <w:rFonts w:ascii="Times New Roman" w:hAnsi="Times New Roman"/>
          <w:b/>
          <w:sz w:val="24"/>
          <w:szCs w:val="24"/>
        </w:rPr>
        <w:t>2.5. Методические материалы</w:t>
      </w:r>
    </w:p>
    <w:p w14:paraId="556E69B7" w14:textId="77777777" w:rsidR="001224AE" w:rsidRPr="00471468" w:rsidRDefault="001224AE" w:rsidP="001224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71468">
        <w:rPr>
          <w:rFonts w:ascii="Times New Roman" w:hAnsi="Times New Roman"/>
          <w:b/>
          <w:sz w:val="24"/>
          <w:szCs w:val="24"/>
        </w:rPr>
        <w:t>Методы обучения:</w:t>
      </w:r>
    </w:p>
    <w:p w14:paraId="07DA82ED" w14:textId="77777777" w:rsidR="001224AE" w:rsidRPr="00471468" w:rsidRDefault="001224AE" w:rsidP="001224A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1468">
        <w:rPr>
          <w:rFonts w:ascii="Times New Roman" w:eastAsia="Times New Roman" w:hAnsi="Times New Roman"/>
          <w:sz w:val="24"/>
          <w:szCs w:val="24"/>
          <w:lang w:eastAsia="ru-RU"/>
        </w:rPr>
        <w:t>Словесный</w:t>
      </w:r>
    </w:p>
    <w:p w14:paraId="64DD71B9" w14:textId="77777777" w:rsidR="001224AE" w:rsidRPr="00471468" w:rsidRDefault="001224AE" w:rsidP="001224A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1468">
        <w:rPr>
          <w:rFonts w:ascii="Times New Roman" w:eastAsia="Times New Roman" w:hAnsi="Times New Roman"/>
          <w:sz w:val="24"/>
          <w:szCs w:val="24"/>
          <w:lang w:eastAsia="ru-RU"/>
        </w:rPr>
        <w:t>Наглядный</w:t>
      </w:r>
    </w:p>
    <w:p w14:paraId="1E60A5D1" w14:textId="77777777" w:rsidR="001224AE" w:rsidRPr="00471468" w:rsidRDefault="001224AE" w:rsidP="001224A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1468">
        <w:rPr>
          <w:rFonts w:ascii="Times New Roman" w:eastAsia="Times New Roman" w:hAnsi="Times New Roman"/>
          <w:sz w:val="24"/>
          <w:szCs w:val="24"/>
          <w:lang w:eastAsia="ru-RU"/>
        </w:rPr>
        <w:t>Объяснительно-иллюстративный</w:t>
      </w:r>
    </w:p>
    <w:p w14:paraId="7CC61412" w14:textId="77777777" w:rsidR="001224AE" w:rsidRPr="00471468" w:rsidRDefault="001224AE" w:rsidP="001224A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1468">
        <w:rPr>
          <w:rFonts w:ascii="Times New Roman" w:eastAsia="Times New Roman" w:hAnsi="Times New Roman"/>
          <w:sz w:val="24"/>
          <w:szCs w:val="24"/>
          <w:lang w:eastAsia="ru-RU"/>
        </w:rPr>
        <w:t>Репродуктивный</w:t>
      </w:r>
    </w:p>
    <w:p w14:paraId="55FCEBE0" w14:textId="77777777" w:rsidR="001224AE" w:rsidRPr="00471468" w:rsidRDefault="001224AE" w:rsidP="001224A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1468">
        <w:rPr>
          <w:rFonts w:ascii="Times New Roman" w:eastAsia="Times New Roman" w:hAnsi="Times New Roman"/>
          <w:sz w:val="24"/>
          <w:szCs w:val="24"/>
          <w:lang w:eastAsia="ru-RU"/>
        </w:rPr>
        <w:t>Частично-поисковый</w:t>
      </w:r>
    </w:p>
    <w:p w14:paraId="62F1DB98" w14:textId="77777777" w:rsidR="001224AE" w:rsidRPr="00471468" w:rsidRDefault="001224AE" w:rsidP="001224A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1468">
        <w:rPr>
          <w:rFonts w:ascii="Times New Roman" w:eastAsia="Times New Roman" w:hAnsi="Times New Roman"/>
          <w:sz w:val="24"/>
          <w:szCs w:val="24"/>
          <w:lang w:eastAsia="ru-RU"/>
        </w:rPr>
        <w:t>Исследовательский</w:t>
      </w:r>
    </w:p>
    <w:p w14:paraId="738253A5" w14:textId="77777777" w:rsidR="001224AE" w:rsidRPr="00471468" w:rsidRDefault="001224AE" w:rsidP="001224A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1468">
        <w:rPr>
          <w:rFonts w:ascii="Times New Roman" w:eastAsia="Times New Roman" w:hAnsi="Times New Roman"/>
          <w:sz w:val="24"/>
          <w:szCs w:val="24"/>
          <w:lang w:eastAsia="ru-RU"/>
        </w:rPr>
        <w:t>Игровой</w:t>
      </w:r>
    </w:p>
    <w:p w14:paraId="69CFE3B0" w14:textId="77777777" w:rsidR="001224AE" w:rsidRPr="00471468" w:rsidRDefault="001224AE" w:rsidP="001224A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1468">
        <w:rPr>
          <w:rFonts w:ascii="Times New Roman" w:eastAsia="Times New Roman" w:hAnsi="Times New Roman"/>
          <w:sz w:val="24"/>
          <w:szCs w:val="24"/>
          <w:lang w:eastAsia="ru-RU"/>
        </w:rPr>
        <w:t>Дискуссионный</w:t>
      </w:r>
    </w:p>
    <w:p w14:paraId="675ED5CA" w14:textId="77777777" w:rsidR="001224AE" w:rsidRPr="00471468" w:rsidRDefault="001224AE" w:rsidP="001224A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146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Проектный</w:t>
      </w:r>
    </w:p>
    <w:p w14:paraId="3C3C9414" w14:textId="77777777" w:rsidR="001224AE" w:rsidRPr="00471468" w:rsidRDefault="001224AE" w:rsidP="001224AE">
      <w:pPr>
        <w:spacing w:after="0" w:line="240" w:lineRule="auto"/>
        <w:ind w:left="72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</w:p>
    <w:p w14:paraId="7B099A1B" w14:textId="77777777" w:rsidR="001224AE" w:rsidRPr="00471468" w:rsidRDefault="001224AE" w:rsidP="001224A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71468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организации образовательной деятельности:</w:t>
      </w:r>
    </w:p>
    <w:p w14:paraId="3A69EBA7" w14:textId="77777777" w:rsidR="001224AE" w:rsidRPr="00471468" w:rsidRDefault="001224AE" w:rsidP="001224A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1468">
        <w:rPr>
          <w:rFonts w:ascii="Times New Roman" w:eastAsia="Times New Roman" w:hAnsi="Times New Roman"/>
          <w:sz w:val="24"/>
          <w:szCs w:val="24"/>
          <w:lang w:eastAsia="ru-RU"/>
        </w:rPr>
        <w:t>Индивидуальная</w:t>
      </w:r>
    </w:p>
    <w:p w14:paraId="0C824A9A" w14:textId="77777777" w:rsidR="001224AE" w:rsidRPr="00471468" w:rsidRDefault="001224AE" w:rsidP="001224A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1468">
        <w:rPr>
          <w:rFonts w:ascii="Times New Roman" w:eastAsia="Times New Roman" w:hAnsi="Times New Roman"/>
          <w:sz w:val="24"/>
          <w:szCs w:val="24"/>
          <w:lang w:eastAsia="ru-RU"/>
        </w:rPr>
        <w:t>Индивидуально-групповая</w:t>
      </w:r>
    </w:p>
    <w:p w14:paraId="7D749CC1" w14:textId="77777777" w:rsidR="001224AE" w:rsidRPr="00471468" w:rsidRDefault="001224AE" w:rsidP="001224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1468">
        <w:rPr>
          <w:rFonts w:ascii="Times New Roman" w:eastAsia="Times New Roman" w:hAnsi="Times New Roman"/>
          <w:sz w:val="24"/>
          <w:szCs w:val="24"/>
          <w:lang w:eastAsia="ru-RU"/>
        </w:rPr>
        <w:t>Групповая</w:t>
      </w:r>
    </w:p>
    <w:p w14:paraId="7DAE9BC2" w14:textId="77777777" w:rsidR="001224AE" w:rsidRPr="00471468" w:rsidRDefault="001224AE" w:rsidP="001224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1468">
        <w:rPr>
          <w:rFonts w:ascii="Times New Roman" w:eastAsia="Times New Roman" w:hAnsi="Times New Roman"/>
          <w:sz w:val="24"/>
          <w:szCs w:val="24"/>
          <w:lang w:eastAsia="ru-RU"/>
        </w:rPr>
        <w:t>Практическое занятие</w:t>
      </w:r>
    </w:p>
    <w:p w14:paraId="2E9A673A" w14:textId="77777777" w:rsidR="001224AE" w:rsidRPr="00471468" w:rsidRDefault="001224AE" w:rsidP="001224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1468">
        <w:rPr>
          <w:rFonts w:ascii="Times New Roman" w:eastAsia="Times New Roman" w:hAnsi="Times New Roman"/>
          <w:sz w:val="24"/>
          <w:szCs w:val="24"/>
          <w:lang w:eastAsia="ru-RU"/>
        </w:rPr>
        <w:t>Открытое занятие</w:t>
      </w:r>
    </w:p>
    <w:p w14:paraId="7476D862" w14:textId="77777777" w:rsidR="001224AE" w:rsidRPr="00471468" w:rsidRDefault="001224AE" w:rsidP="001224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1468">
        <w:rPr>
          <w:rFonts w:ascii="Times New Roman" w:eastAsia="Times New Roman" w:hAnsi="Times New Roman"/>
          <w:sz w:val="24"/>
          <w:szCs w:val="24"/>
          <w:lang w:eastAsia="ru-RU"/>
        </w:rPr>
        <w:t>Беседа</w:t>
      </w:r>
    </w:p>
    <w:p w14:paraId="0E583046" w14:textId="77777777" w:rsidR="001224AE" w:rsidRPr="00471468" w:rsidRDefault="001224AE" w:rsidP="001224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1468">
        <w:rPr>
          <w:rFonts w:ascii="Times New Roman" w:eastAsia="Times New Roman" w:hAnsi="Times New Roman"/>
          <w:sz w:val="24"/>
          <w:szCs w:val="24"/>
          <w:lang w:eastAsia="ru-RU"/>
        </w:rPr>
        <w:t>Встреча с интересными людьми</w:t>
      </w:r>
    </w:p>
    <w:p w14:paraId="6840ACE4" w14:textId="77777777" w:rsidR="001224AE" w:rsidRPr="00471468" w:rsidRDefault="001224AE" w:rsidP="001224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1468">
        <w:rPr>
          <w:rFonts w:ascii="Times New Roman" w:eastAsia="Times New Roman" w:hAnsi="Times New Roman"/>
          <w:sz w:val="24"/>
          <w:szCs w:val="24"/>
          <w:lang w:eastAsia="ru-RU"/>
        </w:rPr>
        <w:t>Выставка</w:t>
      </w:r>
    </w:p>
    <w:p w14:paraId="1435A144" w14:textId="77777777" w:rsidR="001224AE" w:rsidRPr="00471468" w:rsidRDefault="001224AE" w:rsidP="001224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1468">
        <w:rPr>
          <w:rFonts w:ascii="Times New Roman" w:eastAsia="Times New Roman" w:hAnsi="Times New Roman"/>
          <w:sz w:val="24"/>
          <w:szCs w:val="24"/>
          <w:lang w:eastAsia="ru-RU"/>
        </w:rPr>
        <w:t>Галерея</w:t>
      </w:r>
    </w:p>
    <w:p w14:paraId="68785989" w14:textId="77777777" w:rsidR="001224AE" w:rsidRPr="00471468" w:rsidRDefault="001224AE" w:rsidP="001224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1468">
        <w:rPr>
          <w:rFonts w:ascii="Times New Roman" w:eastAsia="Times New Roman" w:hAnsi="Times New Roman"/>
          <w:sz w:val="24"/>
          <w:szCs w:val="24"/>
          <w:lang w:eastAsia="ru-RU"/>
        </w:rPr>
        <w:t>Диспут</w:t>
      </w:r>
    </w:p>
    <w:p w14:paraId="6C0FC092" w14:textId="77777777" w:rsidR="001224AE" w:rsidRPr="00471468" w:rsidRDefault="001224AE" w:rsidP="001224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1468">
        <w:rPr>
          <w:rFonts w:ascii="Times New Roman" w:eastAsia="Times New Roman" w:hAnsi="Times New Roman"/>
          <w:sz w:val="24"/>
          <w:szCs w:val="24"/>
          <w:lang w:eastAsia="ru-RU"/>
        </w:rPr>
        <w:t>Защита проекта</w:t>
      </w:r>
    </w:p>
    <w:p w14:paraId="335B9F25" w14:textId="77777777" w:rsidR="001224AE" w:rsidRPr="00471468" w:rsidRDefault="001224AE" w:rsidP="001224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1468">
        <w:rPr>
          <w:rFonts w:ascii="Times New Roman" w:eastAsia="Times New Roman" w:hAnsi="Times New Roman"/>
          <w:sz w:val="24"/>
          <w:szCs w:val="24"/>
          <w:lang w:eastAsia="ru-RU"/>
        </w:rPr>
        <w:t>Игра</w:t>
      </w:r>
    </w:p>
    <w:p w14:paraId="5CF51CE4" w14:textId="77777777" w:rsidR="001224AE" w:rsidRPr="00471468" w:rsidRDefault="001224AE" w:rsidP="001224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1468">
        <w:rPr>
          <w:rFonts w:ascii="Times New Roman" w:eastAsia="Times New Roman" w:hAnsi="Times New Roman"/>
          <w:sz w:val="24"/>
          <w:szCs w:val="24"/>
          <w:lang w:eastAsia="ru-RU"/>
        </w:rPr>
        <w:t>Презентация</w:t>
      </w:r>
    </w:p>
    <w:p w14:paraId="4262377C" w14:textId="77777777" w:rsidR="001224AE" w:rsidRPr="00471468" w:rsidRDefault="001224AE" w:rsidP="001224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1468">
        <w:rPr>
          <w:rFonts w:ascii="Times New Roman" w:eastAsia="Times New Roman" w:hAnsi="Times New Roman"/>
          <w:sz w:val="24"/>
          <w:szCs w:val="24"/>
          <w:lang w:eastAsia="ru-RU"/>
        </w:rPr>
        <w:t>Мастер-класс</w:t>
      </w:r>
    </w:p>
    <w:p w14:paraId="4CF77606" w14:textId="77777777" w:rsidR="001224AE" w:rsidRPr="00471468" w:rsidRDefault="001224AE" w:rsidP="001224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1468">
        <w:rPr>
          <w:rFonts w:ascii="Times New Roman" w:eastAsia="Times New Roman" w:hAnsi="Times New Roman"/>
          <w:sz w:val="24"/>
          <w:szCs w:val="24"/>
          <w:lang w:eastAsia="ru-RU"/>
        </w:rPr>
        <w:t>Тренинг</w:t>
      </w:r>
    </w:p>
    <w:p w14:paraId="4C77A62F" w14:textId="77777777" w:rsidR="001224AE" w:rsidRPr="00471468" w:rsidRDefault="001224AE" w:rsidP="001224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1468">
        <w:rPr>
          <w:rFonts w:ascii="Times New Roman" w:eastAsia="Times New Roman" w:hAnsi="Times New Roman"/>
          <w:sz w:val="24"/>
          <w:szCs w:val="24"/>
          <w:lang w:eastAsia="ru-RU"/>
        </w:rPr>
        <w:t>Экскурсия</w:t>
      </w:r>
    </w:p>
    <w:p w14:paraId="252F4965" w14:textId="77777777" w:rsidR="001224AE" w:rsidRPr="00471468" w:rsidRDefault="001224AE" w:rsidP="001224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1468">
        <w:rPr>
          <w:rFonts w:ascii="Times New Roman" w:eastAsia="Times New Roman" w:hAnsi="Times New Roman"/>
          <w:sz w:val="24"/>
          <w:szCs w:val="24"/>
          <w:lang w:eastAsia="ru-RU"/>
        </w:rPr>
        <w:t>Ярмарка</w:t>
      </w:r>
    </w:p>
    <w:p w14:paraId="221F65E2" w14:textId="77777777" w:rsidR="001224AE" w:rsidRPr="00471468" w:rsidRDefault="001224AE" w:rsidP="001224A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71468">
        <w:rPr>
          <w:rFonts w:ascii="Times New Roman" w:eastAsia="Times New Roman" w:hAnsi="Times New Roman"/>
          <w:b/>
          <w:sz w:val="24"/>
          <w:szCs w:val="24"/>
          <w:lang w:eastAsia="ru-RU"/>
        </w:rPr>
        <w:t>Педагогические технологии:</w:t>
      </w:r>
    </w:p>
    <w:p w14:paraId="29945FCD" w14:textId="77777777" w:rsidR="001224AE" w:rsidRPr="00471468" w:rsidRDefault="001224AE" w:rsidP="001224A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1468">
        <w:rPr>
          <w:rFonts w:ascii="Times New Roman" w:eastAsia="Times New Roman" w:hAnsi="Times New Roman"/>
          <w:sz w:val="24"/>
          <w:szCs w:val="24"/>
          <w:lang w:eastAsia="ru-RU"/>
        </w:rPr>
        <w:t>Технология индивидуального обучения</w:t>
      </w:r>
    </w:p>
    <w:p w14:paraId="3C2C0700" w14:textId="77777777" w:rsidR="001224AE" w:rsidRPr="00471468" w:rsidRDefault="001224AE" w:rsidP="001224A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1468">
        <w:rPr>
          <w:rFonts w:ascii="Times New Roman" w:eastAsia="Times New Roman" w:hAnsi="Times New Roman"/>
          <w:sz w:val="24"/>
          <w:szCs w:val="24"/>
          <w:lang w:eastAsia="ru-RU"/>
        </w:rPr>
        <w:t>Технология группового обучения</w:t>
      </w:r>
    </w:p>
    <w:p w14:paraId="00156871" w14:textId="77777777" w:rsidR="001224AE" w:rsidRPr="00471468" w:rsidRDefault="001224AE" w:rsidP="001224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1468">
        <w:rPr>
          <w:rFonts w:ascii="Times New Roman" w:eastAsia="Times New Roman" w:hAnsi="Times New Roman"/>
          <w:sz w:val="24"/>
          <w:szCs w:val="24"/>
          <w:lang w:eastAsia="ru-RU"/>
        </w:rPr>
        <w:t>Технология коллективного взаимодействия</w:t>
      </w:r>
    </w:p>
    <w:p w14:paraId="50545792" w14:textId="77777777" w:rsidR="001224AE" w:rsidRPr="00471468" w:rsidRDefault="001224AE" w:rsidP="001224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1468">
        <w:rPr>
          <w:rFonts w:ascii="Times New Roman" w:eastAsia="Times New Roman" w:hAnsi="Times New Roman"/>
          <w:sz w:val="24"/>
          <w:szCs w:val="24"/>
          <w:lang w:eastAsia="ru-RU"/>
        </w:rPr>
        <w:t>Технология дифференцированного обучения</w:t>
      </w:r>
    </w:p>
    <w:p w14:paraId="4EB04F6F" w14:textId="77777777" w:rsidR="001224AE" w:rsidRPr="00471468" w:rsidRDefault="001224AE" w:rsidP="001224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1468">
        <w:rPr>
          <w:rFonts w:ascii="Times New Roman" w:eastAsia="Times New Roman" w:hAnsi="Times New Roman"/>
          <w:sz w:val="24"/>
          <w:szCs w:val="24"/>
          <w:lang w:eastAsia="ru-RU"/>
        </w:rPr>
        <w:t>Технология проблемного обучения</w:t>
      </w:r>
    </w:p>
    <w:p w14:paraId="5CE4432B" w14:textId="77777777" w:rsidR="001224AE" w:rsidRPr="00471468" w:rsidRDefault="001224AE" w:rsidP="001224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1468">
        <w:rPr>
          <w:rFonts w:ascii="Times New Roman" w:eastAsia="Times New Roman" w:hAnsi="Times New Roman"/>
          <w:sz w:val="24"/>
          <w:szCs w:val="24"/>
          <w:lang w:eastAsia="ru-RU"/>
        </w:rPr>
        <w:t>Технология дистанционного обучения</w:t>
      </w:r>
    </w:p>
    <w:p w14:paraId="3BF1AD66" w14:textId="77777777" w:rsidR="001224AE" w:rsidRPr="00471468" w:rsidRDefault="001224AE" w:rsidP="001224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1468">
        <w:rPr>
          <w:rFonts w:ascii="Times New Roman" w:eastAsia="Times New Roman" w:hAnsi="Times New Roman"/>
          <w:sz w:val="24"/>
          <w:szCs w:val="24"/>
          <w:lang w:eastAsia="ru-RU"/>
        </w:rPr>
        <w:t>Технология исследовательской деятельности</w:t>
      </w:r>
    </w:p>
    <w:p w14:paraId="419607A8" w14:textId="77777777" w:rsidR="001224AE" w:rsidRPr="00471468" w:rsidRDefault="001224AE" w:rsidP="001224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1468">
        <w:rPr>
          <w:rFonts w:ascii="Times New Roman" w:eastAsia="Times New Roman" w:hAnsi="Times New Roman"/>
          <w:sz w:val="24"/>
          <w:szCs w:val="24"/>
          <w:lang w:eastAsia="ru-RU"/>
        </w:rPr>
        <w:t>Проектная технология</w:t>
      </w:r>
    </w:p>
    <w:p w14:paraId="33B09D8F" w14:textId="77777777" w:rsidR="001224AE" w:rsidRPr="00471468" w:rsidRDefault="001224AE" w:rsidP="001224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1468">
        <w:rPr>
          <w:rFonts w:ascii="Times New Roman" w:eastAsia="Times New Roman" w:hAnsi="Times New Roman"/>
          <w:sz w:val="24"/>
          <w:szCs w:val="24"/>
          <w:lang w:eastAsia="ru-RU"/>
        </w:rPr>
        <w:t>Здоровьесберегающая технология</w:t>
      </w:r>
    </w:p>
    <w:p w14:paraId="19995583" w14:textId="77777777" w:rsidR="001224AE" w:rsidRPr="00471468" w:rsidRDefault="001224AE" w:rsidP="001224A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71468">
        <w:rPr>
          <w:rFonts w:ascii="Times New Roman" w:eastAsia="Times New Roman" w:hAnsi="Times New Roman"/>
          <w:b/>
          <w:sz w:val="24"/>
          <w:szCs w:val="24"/>
          <w:lang w:eastAsia="ru-RU"/>
        </w:rPr>
        <w:t>Дидактические материалы:</w:t>
      </w:r>
    </w:p>
    <w:p w14:paraId="2A723EE9" w14:textId="77777777" w:rsidR="001224AE" w:rsidRPr="00471468" w:rsidRDefault="001224AE" w:rsidP="001224A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1468">
        <w:rPr>
          <w:rFonts w:ascii="Times New Roman" w:eastAsia="Times New Roman" w:hAnsi="Times New Roman"/>
          <w:sz w:val="24"/>
          <w:szCs w:val="24"/>
          <w:lang w:eastAsia="ru-RU"/>
        </w:rPr>
        <w:t>Раздаточные материалы</w:t>
      </w:r>
    </w:p>
    <w:p w14:paraId="7BE42C95" w14:textId="77777777" w:rsidR="001224AE" w:rsidRPr="00471468" w:rsidRDefault="001224AE" w:rsidP="001224A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1468">
        <w:rPr>
          <w:rFonts w:ascii="Times New Roman" w:eastAsia="Times New Roman" w:hAnsi="Times New Roman"/>
          <w:sz w:val="24"/>
          <w:szCs w:val="24"/>
          <w:lang w:eastAsia="ru-RU"/>
        </w:rPr>
        <w:t>Инструкции</w:t>
      </w:r>
    </w:p>
    <w:p w14:paraId="7B8F5C51" w14:textId="77777777" w:rsidR="001224AE" w:rsidRPr="00471468" w:rsidRDefault="001224AE" w:rsidP="001224A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1468">
        <w:rPr>
          <w:rFonts w:ascii="Times New Roman" w:eastAsia="Times New Roman" w:hAnsi="Times New Roman"/>
          <w:sz w:val="24"/>
          <w:szCs w:val="24"/>
          <w:lang w:eastAsia="ru-RU"/>
        </w:rPr>
        <w:t>Технологические карты</w:t>
      </w:r>
    </w:p>
    <w:p w14:paraId="45D589EF" w14:textId="302667E1" w:rsidR="001224AE" w:rsidRPr="00471468" w:rsidRDefault="001224AE" w:rsidP="00AB69D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05BA52" w14:textId="557EE627" w:rsidR="001224AE" w:rsidRPr="00471468" w:rsidRDefault="001224AE" w:rsidP="001224A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</w:t>
      </w:r>
      <w:r w:rsidR="00AB69D1">
        <w:rPr>
          <w:rFonts w:ascii="Times New Roman" w:eastAsia="Times New Roman" w:hAnsi="Times New Roman"/>
          <w:b/>
          <w:sz w:val="24"/>
          <w:szCs w:val="24"/>
          <w:lang w:eastAsia="ru-RU"/>
        </w:rPr>
        <w:t>2.</w:t>
      </w:r>
      <w:r w:rsidRPr="00471468">
        <w:rPr>
          <w:rFonts w:ascii="Times New Roman" w:eastAsia="Times New Roman" w:hAnsi="Times New Roman"/>
          <w:b/>
          <w:sz w:val="24"/>
          <w:szCs w:val="24"/>
          <w:lang w:eastAsia="ru-RU"/>
        </w:rPr>
        <w:t>6 Список литературы</w:t>
      </w:r>
    </w:p>
    <w:p w14:paraId="5CC99662" w14:textId="77777777" w:rsidR="001224AE" w:rsidRPr="00471468" w:rsidRDefault="001224AE" w:rsidP="001224AE">
      <w:pPr>
        <w:pStyle w:val="ab"/>
        <w:spacing w:after="0" w:line="240" w:lineRule="auto"/>
        <w:ind w:left="0" w:firstLine="85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71468">
        <w:rPr>
          <w:rFonts w:ascii="Times New Roman" w:eastAsia="Times New Roman" w:hAnsi="Times New Roman"/>
          <w:b/>
          <w:sz w:val="24"/>
          <w:szCs w:val="24"/>
          <w:lang w:eastAsia="ru-RU"/>
        </w:rPr>
        <w:t>Нормативные правовые акты</w:t>
      </w:r>
    </w:p>
    <w:p w14:paraId="3C9B0917" w14:textId="77777777" w:rsidR="001224AE" w:rsidRPr="00471468" w:rsidRDefault="001224AE" w:rsidP="001224AE">
      <w:pPr>
        <w:pStyle w:val="ab"/>
        <w:spacing w:after="0" w:line="240" w:lineRule="auto"/>
        <w:ind w:left="0" w:firstLine="85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2B888E1" w14:textId="77777777" w:rsidR="001224AE" w:rsidRPr="00471468" w:rsidRDefault="001224AE" w:rsidP="001224A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1468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29.12.2012 № 273-ФЗ «Об образовании в РФ».</w:t>
      </w:r>
    </w:p>
    <w:p w14:paraId="1C67EB32" w14:textId="77777777" w:rsidR="001224AE" w:rsidRPr="00471468" w:rsidRDefault="001224AE" w:rsidP="001224A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1468">
        <w:rPr>
          <w:rFonts w:ascii="Times New Roman" w:eastAsia="Times New Roman" w:hAnsi="Times New Roman"/>
          <w:sz w:val="24"/>
          <w:szCs w:val="24"/>
          <w:lang w:eastAsia="ru-RU"/>
        </w:rPr>
        <w:t>Концепция развития дополнительного образования детей (Распоряжение Правительства РФ от 04.09.2014 г. № 1726-р).</w:t>
      </w:r>
    </w:p>
    <w:p w14:paraId="59B68D44" w14:textId="77777777" w:rsidR="001224AE" w:rsidRPr="00471468" w:rsidRDefault="001224AE" w:rsidP="001224A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1468">
        <w:rPr>
          <w:rFonts w:ascii="Times New Roman" w:eastAsia="Times New Roman" w:hAnsi="Times New Roman"/>
          <w:sz w:val="24"/>
          <w:szCs w:val="24"/>
          <w:lang w:eastAsia="ru-RU"/>
        </w:rPr>
        <w:t>Постановление Главного государственного санитарного врача РФ от 04.07.2014 № 41 «Об утверждении СанПиН 2.4.4.3172-14 «Санитарно-эпидемиологические требования к устройству».</w:t>
      </w:r>
    </w:p>
    <w:p w14:paraId="2AB45FDF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Багаутдинова Ф. Г. Туристско-краеведческая деятельность учащихся начальных классов: (В помощь учителю, </w:t>
      </w:r>
    </w:p>
    <w:p w14:paraId="64CEB112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руководителю кружка) / Ф. Г. Багаутдинова. — М., 1992. </w:t>
      </w:r>
    </w:p>
    <w:p w14:paraId="686BEF2E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Голованов В. П. Педагогика дополнительного образования детей / В. П. Голованов. — Йошкар-Ола, 2006. </w:t>
      </w:r>
    </w:p>
    <w:p w14:paraId="0FC3AA48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Горский В. А. Живое образование / В. А. Горский. — Ногинск, 2007. </w:t>
      </w:r>
    </w:p>
    <w:p w14:paraId="60683537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Емельянов Б. В. </w:t>
      </w:r>
      <w:proofErr w:type="spellStart"/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Экскурсоведение</w:t>
      </w:r>
      <w:proofErr w:type="spellEnd"/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Б. В. Емельянов. — М., 2000. </w:t>
      </w:r>
    </w:p>
    <w:p w14:paraId="18CE6D81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>5. Исследовательская практика школьников в профильном обучении: книга для учителя /</w:t>
      </w:r>
    </w:p>
    <w:p w14:paraId="424B9E44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ред. С. Н. Чистяковой. — М., 2006. </w:t>
      </w:r>
    </w:p>
    <w:p w14:paraId="6A037D94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Как организовать работу школьного краеведческого музея: методические рекомендации / сост. Н. А. Воронцова.</w:t>
      </w:r>
    </w:p>
    <w:p w14:paraId="22F57FAB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Пермь, 1974. </w:t>
      </w:r>
    </w:p>
    <w:p w14:paraId="3F2F81FC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Краеведение: пособие для учителя / под ред. А. В. </w:t>
      </w:r>
      <w:proofErr w:type="spellStart"/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Даринского</w:t>
      </w:r>
      <w:proofErr w:type="spellEnd"/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М., 1987. </w:t>
      </w:r>
    </w:p>
    <w:p w14:paraId="1C9A8999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>8 Музей будущего: Информационный менеджмент / сост. А. В. Лебедев. — М., 2001.</w:t>
      </w:r>
    </w:p>
    <w:p w14:paraId="6F9D7F62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Музей и школа: пособие для учителя / под ред. Т. А. Кудриной. — М., 1985. </w:t>
      </w:r>
    </w:p>
    <w:p w14:paraId="082CB36A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Организация и развитие ученического самоуправления в общеобразовательном учреждении / под ред. А. С. </w:t>
      </w:r>
      <w:proofErr w:type="spellStart"/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Прутченкова</w:t>
      </w:r>
      <w:proofErr w:type="spellEnd"/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М., 2003. </w:t>
      </w:r>
    </w:p>
    <w:p w14:paraId="35EB90B2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Остапец А. А. Педагогика и психология туристско-краеведческой деятельности учащихся / А. А. Остапец. — М., 2001. Российская музейная энциклопедия. В 2 т. — М., 2001. </w:t>
      </w:r>
    </w:p>
    <w:p w14:paraId="291AD66E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Сборник </w:t>
      </w:r>
      <w:proofErr w:type="spellStart"/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нормативноправовых</w:t>
      </w:r>
      <w:proofErr w:type="spellEnd"/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актов по туристско-краеведческой работе, организации отдыха детей и молодёжи / сост. Ю. С. Константинов, С. В. Усков. — М., 2006. </w:t>
      </w:r>
    </w:p>
    <w:p w14:paraId="05A104AB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proofErr w:type="spellStart"/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Сейненский</w:t>
      </w:r>
      <w:proofErr w:type="spellEnd"/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Е. Музей воспитывает юных / А. Е. </w:t>
      </w:r>
      <w:proofErr w:type="spellStart"/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Сейненский</w:t>
      </w:r>
      <w:proofErr w:type="spellEnd"/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М., 1988. </w:t>
      </w:r>
    </w:p>
    <w:p w14:paraId="0D3CCB46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Столяров Б. А. Основы экскурсионного дела / Б. А. Сто </w:t>
      </w:r>
      <w:proofErr w:type="spellStart"/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>ляров</w:t>
      </w:r>
      <w:proofErr w:type="spellEnd"/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 Д. Соколова, Н. А. Алексеева. — СПб., 2002. </w:t>
      </w:r>
    </w:p>
    <w:p w14:paraId="704EE3EA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Столяров Б. А. Педагогика художественного музея: от истоков до современности / Б. А. Столяров. — СПб., 1999. </w:t>
      </w:r>
    </w:p>
    <w:p w14:paraId="1D8A7DA6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Юренева Т. Ю. Музееведение / Т. Ю. Юренева. — М., 2003. </w:t>
      </w:r>
    </w:p>
    <w:p w14:paraId="650303AC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Юренева Т. Ю. Музей в мировой культуре. / Т. Ю. Юренева. — М., 2003. </w:t>
      </w:r>
    </w:p>
    <w:p w14:paraId="3FB0CA6E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>18. Юхневич М. Ю. Я поведу тебя в музей: учебное пособие по музейной педагогике / М. Ю. Юхневич. — М., 2001</w:t>
      </w:r>
    </w:p>
    <w:p w14:paraId="7C52BBD8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</w:t>
      </w:r>
      <w:r w:rsidRPr="00BD2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ОБЪЕКТЫ ОБРАЗОВАТЕЛЬНЫХ ЭКСКУРСИЙ</w:t>
      </w:r>
    </w:p>
    <w:p w14:paraId="0CFD3E2A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Важными объектами литературной образовательной среды являются литературные и литературно-мемориальные музеи и заповедники. </w:t>
      </w:r>
    </w:p>
    <w:p w14:paraId="6A468BED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М. В. Ломоносова</w:t>
      </w: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(Историко-мемориальный музей, с. Ломоносово Холмогорского р-на Архангельской обл.; музей в Петербурге); </w:t>
      </w:r>
    </w:p>
    <w:p w14:paraId="2F72E58E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 Р. Державина </w:t>
      </w: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(музей Г. Р. Державина и русской словесности его времени в Петербурге); </w:t>
      </w:r>
    </w:p>
    <w:p w14:paraId="65DD45FC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А. С. Грибоедова </w:t>
      </w: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>(историко-культурный и природный заповедник «</w:t>
      </w:r>
      <w:proofErr w:type="spellStart"/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>Хмелита</w:t>
      </w:r>
      <w:proofErr w:type="spellEnd"/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»; Смоленская обл.); </w:t>
      </w:r>
    </w:p>
    <w:p w14:paraId="74D2C6BC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 С. Пушкина</w:t>
      </w: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(Государственный музей, Москва; Музей-квартира на Арбате, Москва; Музей-квартира на Мойке, Петербург; Историко-литературный музей-заповедник, с. Большие Вяземы Одинцовского р-на Московской обл.; мемориальный историко-литературный и природно-ландшафтный музей-заповедник «Михайловское», </w:t>
      </w:r>
    </w:p>
    <w:p w14:paraId="551F139B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Михайловское Псковской обл.; литературно-мемориальный и природный музей-заповедник «Болдино», с. Большое Болдино Нижегородской обл.; Музей-дача, литературно-мемориальный музей, г. Пушкин (Царское Село); музей «Лицей», г. Пушкин (Царское Село); музей А. С. Пушкина в г. Торжок и с. </w:t>
      </w:r>
      <w:proofErr w:type="spellStart"/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Берново</w:t>
      </w:r>
      <w:proofErr w:type="spellEnd"/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Тверской обл. и др.);</w:t>
      </w:r>
    </w:p>
    <w:p w14:paraId="243FFE26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Е. А. Баратынского</w:t>
      </w: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(Музей, Казань; историко-культурный и природно-ландшафтный музей «Мураново» Московской обл.); В. Г. Белинского (Музей-усадьба, г. Белинский Пензенской обл.); </w:t>
      </w:r>
    </w:p>
    <w:p w14:paraId="4605AD4E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М. Ю. Лермонтова </w:t>
      </w: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(Дом-музей, Москва; Музей-заповедник, г. Пятигорск Ставропольского края; музей-заповедник «Тарханы», с. Лермонтово Белинского р-на Пензенской обл.); Ф. И. Тютчева (Литературно-мемориальный музей, с. Овстуг Жуковского р-на Брянской обл.; историко-культурный и природно-ландшафтный музей «Мураново» Московской обл.); </w:t>
      </w:r>
    </w:p>
    <w:p w14:paraId="62D65756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А. А. Фета </w:t>
      </w: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(Мемориальный музей, с. Воробьёвка Золотухинского р-на Курской обл.); </w:t>
      </w:r>
    </w:p>
    <w:p w14:paraId="53E15B74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Н. А. Некрасова</w:t>
      </w: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(Мемориальный музей-квартира, Петербург; литературно-мемориальный музей-заповедник «</w:t>
      </w:r>
      <w:proofErr w:type="spellStart"/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Карабиха</w:t>
      </w:r>
      <w:proofErr w:type="spellEnd"/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с. </w:t>
      </w:r>
      <w:proofErr w:type="spellStart"/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Карабиха</w:t>
      </w:r>
      <w:proofErr w:type="spellEnd"/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Ярославской обл.; дом-музей Н. А. Некрасова «Охотничий домик», г. Чудово Новгородской обл.); </w:t>
      </w:r>
    </w:p>
    <w:p w14:paraId="077E497C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И. С. Тургенева</w:t>
      </w: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(мемориальный и природный музей-заповедник «Спасское-Лутовиново», с. Спасское-Лутовиново Мценского р-на Орловской обл.; Мемориальный Дом-музей И. С. Тургенева, Москва; Литературный музей И. С. Тургенева, г. Орёл); </w:t>
      </w:r>
    </w:p>
    <w:p w14:paraId="12D5D372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А. Н. Островского </w:t>
      </w: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(Дом-музей, историко-мемориальный и театральный музей, Москва; литературно-мемориальный и природный музей-заповедник «Щелыково», с. Щелыково Костромской обл.); </w:t>
      </w:r>
    </w:p>
    <w:p w14:paraId="301D7523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Ф. М. Достоевского </w:t>
      </w: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(Музей-квартира, Москва; Литературно-мемориальный музей, Петербург; Литературный музей, г. Новокузнецк Кемеровской обл.; Литературный музей им. Ф. М. Достоевского, г. Омск; Дом-музей, г. Старая Русса Новгородской обл.); </w:t>
      </w:r>
    </w:p>
    <w:p w14:paraId="75238672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Н. С. Лескова </w:t>
      </w: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(Дом-музей, г. Орёл); А. К. Толстого (Литературно-мемориальный музей, с. Красный Рог Почепского р-на Брянской обл.); М. Е. Салтыкова-Щедрина (Музей, г. Тверь; Дом-музей, г. Вятка; Музей, с. Спас-Угол Талдомского р-на Московской обл.); </w:t>
      </w:r>
    </w:p>
    <w:p w14:paraId="6EE9AF3C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Л. Н. Толстого (</w:t>
      </w: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Музей, Москва; музей-усадьба «Хамовники», Москва; музей-усадьба «Ясная Поляна», </w:t>
      </w:r>
      <w:proofErr w:type="spellStart"/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>Щекинкий</w:t>
      </w:r>
      <w:proofErr w:type="spellEnd"/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р-н Тульской обл.; Музей, железнодорожная станция Лев Толстой (бывш. </w:t>
      </w:r>
      <w:proofErr w:type="spellStart"/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Астапово</w:t>
      </w:r>
      <w:proofErr w:type="spellEnd"/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Липецкой обл.); </w:t>
      </w:r>
    </w:p>
    <w:p w14:paraId="15F47953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А. П. Чехова </w:t>
      </w: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(Дом-музей, Москва; Литературный музей, музей «Домик Чехова», музей «Лавка Чеховых» в составе Таганрогского литературного и историко-архитектурного музея-заповедника; Литературно-мемориальный музей-заповедник, с. Мелихово Чеховского р-на Московской обл.; Музей писем А. П. Чехова, г. Чехов Московской обл.; историко-литературный музей «Чехов и Сахалин», г. Александровск-Сахалинский); </w:t>
      </w:r>
    </w:p>
    <w:p w14:paraId="5EDF279D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И. А. Бунина </w:t>
      </w: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(Литературно-мемориальный музей, г. Елец; Музей, г. Орёл); </w:t>
      </w:r>
    </w:p>
    <w:p w14:paraId="31FF904C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 И. Куприна</w:t>
      </w: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(Музей, с. Наровчат Пензенской обл.); </w:t>
      </w:r>
    </w:p>
    <w:p w14:paraId="344F7A6B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М. Горького </w:t>
      </w: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>(Литературный музей, Москва; Мемориальный музей- квартира, Москва; Литературно-мемориальный музей, г. Казань; Литературный музей (филиал — «Домик Каширина»), г. Нижний Новгород);</w:t>
      </w:r>
    </w:p>
    <w:p w14:paraId="6818274C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А. А. Ахматовой </w:t>
      </w: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>(«Фонтанный дом» (усадьба Шереметевых), Санкт-Петербург);</w:t>
      </w:r>
    </w:p>
    <w:p w14:paraId="01A872F1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 А. Блока</w:t>
      </w: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(историко-литературный и природный музей-заповедник «Шахматово», Солнечногорский р-н Московской обл.; Музей-квартира, Санкт-Петербург); </w:t>
      </w:r>
    </w:p>
    <w:p w14:paraId="364E4358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 А. Есенина</w:t>
      </w: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(Музей-заповедник, с. Константиново Рыбновского р-на Рязанской обл.; Мемориальный музей, Москва); В. В. Маяковского (Музей, Москва); </w:t>
      </w:r>
    </w:p>
    <w:p w14:paraId="737A5EDC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 Л. Пастернака</w:t>
      </w: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(Дом-музей, пос. Переделкино Одинцовского р-на Московской обл.); </w:t>
      </w:r>
    </w:p>
    <w:p w14:paraId="389605B3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М. М. Пришвина</w:t>
      </w: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(Дом-музей, д. </w:t>
      </w:r>
      <w:proofErr w:type="spellStart"/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>Дунино</w:t>
      </w:r>
      <w:proofErr w:type="spellEnd"/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Одинцовского р-на Московской обл.); </w:t>
      </w:r>
    </w:p>
    <w:p w14:paraId="6E656D88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М. И. Цветаевой</w:t>
      </w: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(Музей-квартира, Москва; Цветаевский мемориальный комплекс, г. Елабуга, Республика Татарстан); </w:t>
      </w:r>
      <w:r w:rsidRPr="00BD2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М. А. Шолохова</w:t>
      </w: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(Музей-заповедник, станица Вёшенская Ростовской обл.); </w:t>
      </w:r>
    </w:p>
    <w:p w14:paraId="4427DB83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В. М. Шукшина </w:t>
      </w: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(Историко-мемориальный музей-заповедник, с. Сростки Бийского р-на Алтайского края); </w:t>
      </w:r>
    </w:p>
    <w:p w14:paraId="481D1A04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В. П. Астафьева </w:t>
      </w: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(Красноярский литературный музей им. В. П. Астафьева; Библиотека-музей В. П. Астафьева, с. Овсянка Красноярского края; Литературный музей, г. Чусовой Пермской обл.). </w:t>
      </w:r>
    </w:p>
    <w:p w14:paraId="1F7BD4BC" w14:textId="77777777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 П. Бажова</w:t>
      </w: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г. Екатеринбурге, </w:t>
      </w:r>
      <w:r w:rsidRPr="00BD2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А. П. Гайдара </w:t>
      </w: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г. Арзамасе, А. С. Грина в г. Кирове и др.), </w:t>
      </w:r>
    </w:p>
    <w:p w14:paraId="6C9CFC7F" w14:textId="46FDBAE4" w:rsidR="00BD216A" w:rsidRPr="00BD216A" w:rsidRDefault="00BD216A" w:rsidP="00BD2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6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литературные экспозиции местных краеведческих музеев, областные, краевые, городские художественные музеи</w:t>
      </w:r>
      <w:r w:rsidR="004361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8F89EC" w14:textId="77777777" w:rsidR="003D3C42" w:rsidRDefault="003D3C42"/>
    <w:sectPr w:rsidR="003D3C42" w:rsidSect="002673FB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632F8" w14:textId="77777777" w:rsidR="008A20F0" w:rsidRDefault="008A20F0" w:rsidP="000C5763">
      <w:pPr>
        <w:spacing w:after="0" w:line="240" w:lineRule="auto"/>
      </w:pPr>
      <w:r>
        <w:separator/>
      </w:r>
    </w:p>
  </w:endnote>
  <w:endnote w:type="continuationSeparator" w:id="0">
    <w:p w14:paraId="0FB7FC7A" w14:textId="77777777" w:rsidR="008A20F0" w:rsidRDefault="008A20F0" w:rsidP="000C5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2121B" w14:textId="77777777" w:rsidR="008A20F0" w:rsidRDefault="008A20F0" w:rsidP="000C5763">
      <w:pPr>
        <w:spacing w:after="0" w:line="240" w:lineRule="auto"/>
      </w:pPr>
      <w:r>
        <w:separator/>
      </w:r>
    </w:p>
  </w:footnote>
  <w:footnote w:type="continuationSeparator" w:id="0">
    <w:p w14:paraId="3A225F28" w14:textId="77777777" w:rsidR="008A20F0" w:rsidRDefault="008A20F0" w:rsidP="000C57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4054"/>
    <w:multiLevelType w:val="hybridMultilevel"/>
    <w:tmpl w:val="26CCA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E2993"/>
    <w:multiLevelType w:val="multilevel"/>
    <w:tmpl w:val="4E8C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C38DC"/>
    <w:multiLevelType w:val="multilevel"/>
    <w:tmpl w:val="FF14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8839A1"/>
    <w:multiLevelType w:val="multilevel"/>
    <w:tmpl w:val="3F42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236C8D"/>
    <w:multiLevelType w:val="multilevel"/>
    <w:tmpl w:val="0B306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96E194E"/>
    <w:multiLevelType w:val="multilevel"/>
    <w:tmpl w:val="EFAA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6E5FDB"/>
    <w:multiLevelType w:val="multilevel"/>
    <w:tmpl w:val="305C8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D35DD1"/>
    <w:multiLevelType w:val="multilevel"/>
    <w:tmpl w:val="AF76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8764292">
    <w:abstractNumId w:val="4"/>
  </w:num>
  <w:num w:numId="2" w16cid:durableId="10842075">
    <w:abstractNumId w:val="0"/>
  </w:num>
  <w:num w:numId="3" w16cid:durableId="1124159271">
    <w:abstractNumId w:val="1"/>
  </w:num>
  <w:num w:numId="4" w16cid:durableId="1444617025">
    <w:abstractNumId w:val="5"/>
  </w:num>
  <w:num w:numId="5" w16cid:durableId="162548659">
    <w:abstractNumId w:val="2"/>
  </w:num>
  <w:num w:numId="6" w16cid:durableId="1616908077">
    <w:abstractNumId w:val="7"/>
  </w:num>
  <w:num w:numId="7" w16cid:durableId="2109038100">
    <w:abstractNumId w:val="3"/>
  </w:num>
  <w:num w:numId="8" w16cid:durableId="17890791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216A"/>
    <w:rsid w:val="0008535C"/>
    <w:rsid w:val="000C5763"/>
    <w:rsid w:val="000C64AF"/>
    <w:rsid w:val="000F674C"/>
    <w:rsid w:val="001224AE"/>
    <w:rsid w:val="002673FB"/>
    <w:rsid w:val="002C318A"/>
    <w:rsid w:val="002C3A99"/>
    <w:rsid w:val="002D360A"/>
    <w:rsid w:val="00361619"/>
    <w:rsid w:val="003B7808"/>
    <w:rsid w:val="003C0471"/>
    <w:rsid w:val="003D3C42"/>
    <w:rsid w:val="00436178"/>
    <w:rsid w:val="00561756"/>
    <w:rsid w:val="00592E55"/>
    <w:rsid w:val="005B3388"/>
    <w:rsid w:val="007508AE"/>
    <w:rsid w:val="007D49C1"/>
    <w:rsid w:val="007F7F3D"/>
    <w:rsid w:val="00860BAD"/>
    <w:rsid w:val="008A20F0"/>
    <w:rsid w:val="008C2621"/>
    <w:rsid w:val="00A24204"/>
    <w:rsid w:val="00A74E9B"/>
    <w:rsid w:val="00AA1F37"/>
    <w:rsid w:val="00AB69D1"/>
    <w:rsid w:val="00B8778D"/>
    <w:rsid w:val="00BD216A"/>
    <w:rsid w:val="00BF70A2"/>
    <w:rsid w:val="00CD2347"/>
    <w:rsid w:val="00D96CBB"/>
    <w:rsid w:val="00E2784B"/>
    <w:rsid w:val="00EA6BCC"/>
    <w:rsid w:val="00EC61C5"/>
    <w:rsid w:val="00F1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48D1D"/>
  <w15:docId w15:val="{6B910288-97CA-4DB4-99B4-7857D2131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тиль2"/>
    <w:basedOn w:val="a3"/>
    <w:uiPriority w:val="99"/>
    <w:qFormat/>
    <w:rsid w:val="00EC61C5"/>
    <w:pPr>
      <w:spacing w:after="0" w:line="240" w:lineRule="auto"/>
    </w:p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3">
    <w:name w:val="Table Contemporary"/>
    <w:basedOn w:val="a1"/>
    <w:uiPriority w:val="99"/>
    <w:semiHidden/>
    <w:unhideWhenUsed/>
    <w:rsid w:val="00EC61C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4">
    <w:name w:val="Normal (Web)"/>
    <w:basedOn w:val="a"/>
    <w:uiPriority w:val="99"/>
    <w:unhideWhenUsed/>
    <w:rsid w:val="00BD2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tyleHead1">
    <w:name w:val="fStyleHead_1"/>
    <w:rsid w:val="008C2621"/>
    <w:rPr>
      <w:rFonts w:ascii="Times New Roman" w:eastAsia="Times New Roman" w:hAnsi="Times New Roman" w:cs="Times New Roman"/>
      <w:b/>
      <w:color w:val="000000"/>
      <w:sz w:val="32"/>
      <w:szCs w:val="32"/>
    </w:rPr>
  </w:style>
  <w:style w:type="paragraph" w:customStyle="1" w:styleId="pStyleHead1">
    <w:name w:val="pStyleHead_1"/>
    <w:basedOn w:val="a"/>
    <w:rsid w:val="008C2621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basedOn w:val="a"/>
    <w:next w:val="a4"/>
    <w:uiPriority w:val="99"/>
    <w:unhideWhenUsed/>
    <w:rsid w:val="000C6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C5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5763"/>
  </w:style>
  <w:style w:type="paragraph" w:styleId="a8">
    <w:name w:val="footer"/>
    <w:basedOn w:val="a"/>
    <w:link w:val="a9"/>
    <w:uiPriority w:val="99"/>
    <w:unhideWhenUsed/>
    <w:rsid w:val="000C5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5763"/>
  </w:style>
  <w:style w:type="character" w:styleId="aa">
    <w:name w:val="Strong"/>
    <w:basedOn w:val="a0"/>
    <w:uiPriority w:val="22"/>
    <w:qFormat/>
    <w:rsid w:val="003C0471"/>
    <w:rPr>
      <w:b/>
      <w:bCs/>
    </w:rPr>
  </w:style>
  <w:style w:type="paragraph" w:styleId="ab">
    <w:name w:val="List Paragraph"/>
    <w:basedOn w:val="a"/>
    <w:qFormat/>
    <w:rsid w:val="001224AE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c">
    <w:basedOn w:val="a"/>
    <w:next w:val="a4"/>
    <w:uiPriority w:val="99"/>
    <w:unhideWhenUsed/>
    <w:rsid w:val="00122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1224AE"/>
    <w:rPr>
      <w:rFonts w:ascii="Times New Roman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F7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F70A2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2C3A99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20</Pages>
  <Words>5636</Words>
  <Characters>32126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Михаил</cp:lastModifiedBy>
  <cp:revision>24</cp:revision>
  <cp:lastPrinted>2024-11-02T06:29:00Z</cp:lastPrinted>
  <dcterms:created xsi:type="dcterms:W3CDTF">2023-10-02T10:52:00Z</dcterms:created>
  <dcterms:modified xsi:type="dcterms:W3CDTF">2025-08-17T13:53:00Z</dcterms:modified>
</cp:coreProperties>
</file>