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385013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МОУ - Поречская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8043351)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w:t>
      </w:r>
      <w:r>
        <w:rPr>
          <w:rFonts w:ascii="Times New Roman" w:hAnsi="Times New Roman"/>
          <w:b w:val="false"/>
          <w:i w:val="false"/>
          <w:color w:val="000000"/>
          <w:sz w:val="28"/>
        </w:rPr>
        <w:t xml:space="preserve"> 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3850135" w:id="1"/>
    <w:p>
      <w:pPr>
        <w:sectPr>
          <w:pgSz w:w="11906" w:h="16383" w:orient="portrait"/>
        </w:sectPr>
      </w:pPr>
    </w:p>
    <w:bookmarkEnd w:id="1"/>
    <w:bookmarkEnd w:id="0"/>
    <w:bookmarkStart w:name="block-63850136"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spacing w:before="0" w:after="0"/>
        <w:ind w:left="120"/>
        <w:jc w:val="both"/>
      </w:pPr>
    </w:p>
    <w:p>
      <w:pPr>
        <w:spacing w:before="0" w:after="0"/>
        <w:ind w:firstLine="600"/>
        <w:jc w:val="both"/>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spacing w:before="0" w:after="0"/>
        <w:ind w:left="120"/>
        <w:jc w:val="both"/>
      </w:pPr>
    </w:p>
    <w:p>
      <w:pPr>
        <w:spacing w:before="0" w:after="0"/>
        <w:ind w:firstLine="600"/>
        <w:jc w:val="both"/>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spacing w:before="0" w:after="0"/>
        <w:ind w:left="120"/>
        <w:jc w:val="both"/>
      </w:pPr>
    </w:p>
    <w:p>
      <w:pPr>
        <w:spacing w:before="0" w:after="0"/>
        <w:ind w:firstLine="600"/>
        <w:jc w:val="both"/>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spacing w:before="0" w:after="0"/>
        <w:ind w:left="120"/>
        <w:jc w:val="both"/>
      </w:pPr>
    </w:p>
    <w:p>
      <w:pPr>
        <w:spacing w:before="0" w:after="0"/>
        <w:ind w:firstLine="600"/>
        <w:jc w:val="both"/>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spacing w:before="0" w:after="0"/>
        <w:ind w:left="120"/>
        <w:jc w:val="both"/>
      </w:pPr>
    </w:p>
    <w:p>
      <w:pPr>
        <w:spacing w:before="0" w:after="0"/>
        <w:ind w:firstLine="600"/>
        <w:jc w:val="both"/>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spacing w:before="0" w:after="0"/>
        <w:ind w:left="120"/>
        <w:jc w:val="both"/>
      </w:pPr>
    </w:p>
    <w:p>
      <w:pPr>
        <w:spacing w:before="0" w:after="0"/>
        <w:ind w:firstLine="600"/>
        <w:jc w:val="both"/>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spacing w:before="0" w:after="0"/>
        <w:ind w:firstLine="600"/>
        <w:jc w:val="both"/>
      </w:pPr>
      <w:bookmarkStart w:name="10bad217-7d99-408e-b09f-86f4333d94ae" w:id="3"/>
      <w:r>
        <w:rPr>
          <w:rFonts w:ascii="Times New Roman" w:hAnsi="Times New Roman"/>
          <w:b w:val="false"/>
          <w:i w:val="false"/>
          <w:color w:val="000000"/>
          <w:sz w:val="28"/>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3"/>
    </w:p>
    <w:p>
      <w:pPr>
        <w:spacing w:before="0" w:after="0"/>
        <w:ind w:left="120"/>
        <w:jc w:val="both"/>
      </w:pPr>
    </w:p>
    <w:p>
      <w:pPr>
        <w:spacing w:before="0" w:after="0"/>
        <w:ind w:left="120"/>
        <w:jc w:val="both"/>
      </w:pPr>
    </w:p>
    <w:p>
      <w:pPr>
        <w:spacing w:before="0" w:after="0" w:line="264"/>
        <w:ind w:left="120"/>
        <w:jc w:val="both"/>
      </w:pPr>
    </w:p>
    <w:bookmarkStart w:name="block-63850136" w:id="4"/>
    <w:p>
      <w:pPr>
        <w:sectPr>
          <w:pgSz w:w="11906" w:h="16383" w:orient="portrait"/>
        </w:sectPr>
      </w:pPr>
    </w:p>
    <w:bookmarkEnd w:id="4"/>
    <w:bookmarkEnd w:id="2"/>
    <w:bookmarkStart w:name="block-63850132" w:id="5"/>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bookmarkStart w:name="_Toc137567697" w:id="6"/>
      <w:bookmarkEnd w:id="6"/>
      <w:r>
        <w:rPr>
          <w:rFonts w:ascii="Times New Roman" w:hAnsi="Times New Roman"/>
          <w:b/>
          <w:i w:val="false"/>
          <w:color w:val="000000"/>
          <w:sz w:val="28"/>
        </w:rPr>
        <w:t>5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spacing w:before="0" w:after="0" w:line="264"/>
        <w:ind w:firstLine="600"/>
        <w:jc w:val="both"/>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spacing w:before="0" w:after="0" w:line="264"/>
        <w:ind w:firstLine="600"/>
        <w:jc w:val="both"/>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spacing w:before="0" w:after="0" w:line="264"/>
        <w:ind w:firstLine="600"/>
        <w:jc w:val="both"/>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spacing w:before="0" w:after="0" w:line="264"/>
        <w:ind w:firstLine="600"/>
        <w:jc w:val="both"/>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spacing w:before="0" w:after="0" w:line="264"/>
        <w:ind w:firstLine="600"/>
        <w:jc w:val="both"/>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spacing w:before="0" w:after="0" w:line="264"/>
        <w:ind w:firstLine="600"/>
        <w:jc w:val="both"/>
      </w:pPr>
      <w:r>
        <w:rPr>
          <w:rFonts w:ascii="Times New Roman" w:hAnsi="Times New Roman"/>
          <w:b w:val="false"/>
          <w:i w:val="false"/>
          <w:color w:val="000000"/>
          <w:sz w:val="28"/>
        </w:rPr>
        <w:t>Составление дневника физической культуры.</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spacing w:before="0" w:after="0" w:line="264"/>
        <w:ind w:firstLine="600"/>
        <w:jc w:val="both"/>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spacing w:before="0" w:after="0" w:line="264"/>
        <w:ind w:firstLine="600"/>
        <w:jc w:val="both"/>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spacing w:before="0" w:after="0" w:line="264"/>
        <w:ind w:firstLine="600"/>
        <w:jc w:val="both"/>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spacing w:before="0" w:after="0" w:line="264"/>
        <w:ind w:firstLine="600"/>
        <w:jc w:val="both"/>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8" w:id="7"/>
      <w:bookmarkEnd w:id="7"/>
    </w:p>
    <w:p>
      <w:pPr>
        <w:spacing w:before="0" w:after="0"/>
        <w:ind w:left="120"/>
        <w:jc w:val="left"/>
      </w:pPr>
    </w:p>
    <w:p>
      <w:pPr>
        <w:spacing w:before="0" w:after="0"/>
        <w:ind w:left="120"/>
        <w:jc w:val="left"/>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spacing w:before="0" w:after="0" w:line="264"/>
        <w:ind w:firstLine="600"/>
        <w:jc w:val="both"/>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spacing w:before="0" w:after="0" w:line="264"/>
        <w:ind w:firstLine="600"/>
        <w:jc w:val="both"/>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spacing w:before="0" w:after="0" w:line="264"/>
        <w:ind w:firstLine="600"/>
        <w:jc w:val="both"/>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spacing w:before="0" w:after="0" w:line="264"/>
        <w:ind w:firstLine="600"/>
        <w:jc w:val="both"/>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spacing w:before="0" w:after="0" w:line="264"/>
        <w:ind w:firstLine="600"/>
        <w:jc w:val="both"/>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spacing w:before="0" w:after="0" w:line="264"/>
        <w:ind w:firstLine="600"/>
        <w:jc w:val="both"/>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spacing w:before="0" w:after="0" w:line="264"/>
        <w:ind w:firstLine="600"/>
        <w:jc w:val="both"/>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spacing w:before="0" w:after="0" w:line="264"/>
        <w:ind w:firstLine="600"/>
        <w:jc w:val="both"/>
      </w:pPr>
      <w:r>
        <w:rPr>
          <w:rFonts w:ascii="Times New Roman" w:hAnsi="Times New Roman"/>
          <w:b w:val="false"/>
          <w:i w:val="false"/>
          <w:color w:val="000000"/>
          <w:sz w:val="28"/>
        </w:rPr>
        <w:t>Лазанье по канату в три приёма (мальчики).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spacing w:before="0" w:after="0" w:line="264"/>
        <w:ind w:firstLine="600"/>
        <w:jc w:val="both"/>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spacing w:before="0" w:after="0" w:line="264"/>
        <w:ind w:firstLine="600"/>
        <w:jc w:val="both"/>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spacing w:before="0" w:after="0" w:line="264"/>
        <w:ind w:firstLine="600"/>
        <w:jc w:val="both"/>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spacing w:before="0" w:after="0" w:line="264"/>
        <w:ind w:firstLine="600"/>
        <w:jc w:val="both"/>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spacing w:before="0" w:after="0" w:line="264"/>
        <w:ind w:firstLine="600"/>
        <w:jc w:val="both"/>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9" w:id="8"/>
      <w:bookmarkEnd w:id="8"/>
    </w:p>
    <w:p>
      <w:pPr>
        <w:spacing w:before="0" w:after="0"/>
        <w:ind w:left="120"/>
        <w:jc w:val="left"/>
      </w:pPr>
    </w:p>
    <w:p>
      <w:pPr>
        <w:spacing w:before="0" w:after="0"/>
        <w:ind w:left="120"/>
        <w:jc w:val="left"/>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spacing w:before="0" w:after="0" w:line="264"/>
        <w:ind w:firstLine="600"/>
        <w:jc w:val="both"/>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spacing w:before="0" w:after="0" w:line="264"/>
        <w:ind w:firstLine="600"/>
        <w:jc w:val="both"/>
      </w:pPr>
      <w:r>
        <w:rPr>
          <w:rFonts w:ascii="Times New Roman" w:hAnsi="Times New Roman"/>
          <w:b/>
          <w:i/>
          <w:color w:val="000000"/>
          <w:spacing w:val="-2"/>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spacing w:before="0" w:after="0" w:line="264"/>
        <w:ind w:firstLine="600"/>
        <w:jc w:val="both"/>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spacing w:before="0" w:after="0" w:line="264"/>
        <w:ind w:firstLine="600"/>
        <w:jc w:val="both"/>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spacing w:before="0" w:after="0" w:line="264"/>
        <w:ind w:firstLine="600"/>
        <w:jc w:val="both"/>
      </w:pPr>
      <w:r>
        <w:rPr>
          <w:rFonts w:ascii="Times New Roman" w:hAnsi="Times New Roman"/>
          <w:b/>
          <w:i/>
          <w:color w:val="000000"/>
          <w:spacing w:val="-2"/>
          <w:sz w:val="28"/>
        </w:rPr>
        <w:t>Физическое совершенствование.</w:t>
      </w:r>
    </w:p>
    <w:p>
      <w:pPr>
        <w:spacing w:before="0" w:after="0" w:line="264"/>
        <w:ind w:firstLine="600"/>
        <w:jc w:val="both"/>
      </w:pPr>
      <w:r>
        <w:rPr>
          <w:rFonts w:ascii="Times New Roman" w:hAnsi="Times New Roman"/>
          <w:b w:val="false"/>
          <w:i/>
          <w:color w:val="000000"/>
          <w:spacing w:val="-2"/>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pacing w:val="-2"/>
          <w:sz w:val="28"/>
        </w:rPr>
        <w:t>Модуль «Гимнастика».</w:t>
      </w:r>
    </w:p>
    <w:p>
      <w:pPr>
        <w:spacing w:before="0" w:after="0" w:line="264"/>
        <w:ind w:firstLine="600"/>
        <w:jc w:val="both"/>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spacing w:before="0" w:after="0" w:line="264"/>
        <w:ind w:firstLine="600"/>
        <w:jc w:val="both"/>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spacing w:before="0" w:after="0" w:line="264"/>
        <w:ind w:firstLine="600"/>
        <w:jc w:val="both"/>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spacing w:before="0" w:after="0" w:line="264"/>
        <w:ind w:firstLine="600"/>
        <w:jc w:val="both"/>
      </w:pPr>
      <w:r>
        <w:rPr>
          <w:rFonts w:ascii="Times New Roman" w:hAnsi="Times New Roman"/>
          <w:b w:val="false"/>
          <w:i w:val="false"/>
          <w:color w:val="000000"/>
          <w:spacing w:val="-2"/>
          <w:sz w:val="28"/>
        </w:rPr>
        <w:t>Модуль «Лёгкая атлетика».</w:t>
      </w:r>
    </w:p>
    <w:p>
      <w:pPr>
        <w:spacing w:before="0" w:after="0" w:line="264"/>
        <w:ind w:firstLine="600"/>
        <w:jc w:val="both"/>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spacing w:before="0" w:after="0" w:line="264"/>
        <w:ind w:firstLine="600"/>
        <w:jc w:val="both"/>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spacing w:before="0" w:after="0" w:line="264"/>
        <w:ind w:firstLine="600"/>
        <w:jc w:val="both"/>
      </w:pPr>
      <w:r>
        <w:rPr>
          <w:rFonts w:ascii="Times New Roman" w:hAnsi="Times New Roman"/>
          <w:b w:val="false"/>
          <w:i w:val="false"/>
          <w:color w:val="000000"/>
          <w:spacing w:val="-2"/>
          <w:sz w:val="28"/>
        </w:rPr>
        <w:t>Модуль «Зимние виды спорта».</w:t>
      </w:r>
    </w:p>
    <w:p>
      <w:pPr>
        <w:spacing w:before="0" w:after="0" w:line="264"/>
        <w:ind w:firstLine="600"/>
        <w:jc w:val="both"/>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spacing w:before="0" w:after="0" w:line="264"/>
        <w:ind w:firstLine="600"/>
        <w:jc w:val="both"/>
      </w:pPr>
      <w:r>
        <w:rPr>
          <w:rFonts w:ascii="Times New Roman" w:hAnsi="Times New Roman"/>
          <w:b w:val="false"/>
          <w:i w:val="false"/>
          <w:color w:val="000000"/>
          <w:spacing w:val="-2"/>
          <w:sz w:val="28"/>
        </w:rPr>
        <w:t xml:space="preserve">Модуль «Спортивные игры». </w:t>
      </w:r>
    </w:p>
    <w:p>
      <w:pPr>
        <w:spacing w:before="0" w:after="0" w:line="264"/>
        <w:ind w:firstLine="600"/>
        <w:jc w:val="both"/>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spacing w:before="0" w:after="0" w:line="264"/>
        <w:ind w:firstLine="600"/>
        <w:jc w:val="both"/>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pacing w:val="-2"/>
          <w:sz w:val="28"/>
        </w:rPr>
        <w:t>Модуль «Спорт».</w:t>
      </w:r>
    </w:p>
    <w:p>
      <w:pPr>
        <w:spacing w:before="0" w:after="0" w:line="264"/>
        <w:ind w:firstLine="600"/>
        <w:jc w:val="both"/>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0" w:id="9"/>
      <w:bookmarkEnd w:id="9"/>
    </w:p>
    <w:p>
      <w:pPr>
        <w:spacing w:before="0" w:after="0"/>
        <w:ind w:left="120"/>
        <w:jc w:val="left"/>
      </w:pPr>
    </w:p>
    <w:p>
      <w:pPr>
        <w:spacing w:before="0" w:after="0"/>
        <w:ind w:left="120"/>
        <w:jc w:val="left"/>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spacing w:before="0" w:after="0" w:line="264"/>
        <w:ind w:firstLine="600"/>
        <w:jc w:val="both"/>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spacing w:before="0" w:after="0" w:line="264"/>
        <w:ind w:firstLine="600"/>
        <w:jc w:val="both"/>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Кроссовый бег, прыжок в длину с разбега способом «прогнувшись».</w:t>
      </w:r>
    </w:p>
    <w:p>
      <w:pPr>
        <w:spacing w:before="0" w:after="0" w:line="264"/>
        <w:ind w:firstLine="600"/>
        <w:jc w:val="both"/>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1" w:id="10"/>
      <w:bookmarkEnd w:id="10"/>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spacing w:before="0" w:after="0" w:line="264"/>
        <w:ind w:firstLine="600"/>
        <w:jc w:val="both"/>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spacing w:before="0" w:after="0" w:line="264"/>
        <w:ind w:firstLine="600"/>
        <w:jc w:val="both"/>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Развитие силовых способностей.</w:t>
      </w:r>
    </w:p>
    <w:p>
      <w:pPr>
        <w:spacing w:before="0" w:after="0" w:line="264"/>
        <w:ind w:firstLine="600"/>
        <w:jc w:val="both"/>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spacing w:before="0" w:after="0" w:line="264"/>
        <w:ind w:firstLine="600"/>
        <w:jc w:val="both"/>
      </w:pPr>
      <w:r>
        <w:rPr>
          <w:rFonts w:ascii="Times New Roman" w:hAnsi="Times New Roman"/>
          <w:b w:val="false"/>
          <w:i/>
          <w:color w:val="000000"/>
          <w:sz w:val="28"/>
        </w:rPr>
        <w:t>Развитие скоростных способностей.</w:t>
      </w:r>
    </w:p>
    <w:p>
      <w:pPr>
        <w:spacing w:before="0" w:after="0" w:line="264"/>
        <w:ind w:firstLine="600"/>
        <w:jc w:val="both"/>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spacing w:before="0" w:after="0" w:line="264"/>
        <w:ind w:firstLine="600"/>
        <w:jc w:val="both"/>
      </w:pPr>
      <w:r>
        <w:rPr>
          <w:rFonts w:ascii="Times New Roman" w:hAnsi="Times New Roman"/>
          <w:b w:val="false"/>
          <w:i/>
          <w:color w:val="000000"/>
          <w:sz w:val="28"/>
        </w:rPr>
        <w:t>Развитие выносливости.</w:t>
      </w:r>
    </w:p>
    <w:p>
      <w:pPr>
        <w:spacing w:before="0" w:after="0" w:line="264"/>
        <w:ind w:firstLine="600"/>
        <w:jc w:val="both"/>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spacing w:before="0" w:after="0" w:line="264"/>
        <w:ind w:firstLine="600"/>
        <w:jc w:val="both"/>
      </w:pPr>
      <w:r>
        <w:rPr>
          <w:rFonts w:ascii="Times New Roman" w:hAnsi="Times New Roman"/>
          <w:b w:val="false"/>
          <w:i/>
          <w:color w:val="000000"/>
          <w:sz w:val="28"/>
        </w:rPr>
        <w:t>Развитие координации движений.</w:t>
      </w:r>
    </w:p>
    <w:p>
      <w:pPr>
        <w:spacing w:before="0" w:after="0" w:line="264"/>
        <w:ind w:firstLine="600"/>
        <w:jc w:val="both"/>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spacing w:before="0" w:after="0" w:line="264"/>
        <w:ind w:firstLine="600"/>
        <w:jc w:val="both"/>
      </w:pPr>
      <w:r>
        <w:rPr>
          <w:rFonts w:ascii="Times New Roman" w:hAnsi="Times New Roman"/>
          <w:b w:val="false"/>
          <w:i/>
          <w:color w:val="000000"/>
          <w:sz w:val="28"/>
        </w:rPr>
        <w:t>Развитие гибкости.</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color w:val="000000"/>
          <w:sz w:val="28"/>
        </w:rPr>
        <w:t>Упражнения культурно-этнической направленности.</w:t>
      </w:r>
    </w:p>
    <w:p>
      <w:pPr>
        <w:spacing w:before="0" w:after="0" w:line="264"/>
        <w:ind w:firstLine="600"/>
        <w:jc w:val="both"/>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spacing w:before="0" w:after="0" w:line="264"/>
        <w:ind w:firstLine="600"/>
        <w:jc w:val="both"/>
      </w:pPr>
      <w:r>
        <w:rPr>
          <w:rFonts w:ascii="Times New Roman" w:hAnsi="Times New Roman"/>
          <w:b w:val="false"/>
          <w:i/>
          <w:color w:val="000000"/>
          <w:sz w:val="28"/>
        </w:rPr>
        <w:t>Специальная физическая подготовка.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w:t>
      </w:r>
    </w:p>
    <w:p>
      <w:pPr>
        <w:spacing w:before="0" w:after="0" w:line="264"/>
        <w:ind w:firstLine="600"/>
        <w:jc w:val="both"/>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spacing w:before="0" w:after="0" w:line="264"/>
        <w:ind w:firstLine="600"/>
        <w:jc w:val="both"/>
      </w:pPr>
      <w:r>
        <w:rPr>
          <w:rFonts w:ascii="Times New Roman" w:hAnsi="Times New Roman"/>
          <w:b w:val="false"/>
          <w:i w:val="false"/>
          <w:color w:val="000000"/>
          <w:sz w:val="28"/>
        </w:rPr>
        <w:t>Футбол.</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63850132" w:id="11"/>
    <w:p>
      <w:pPr>
        <w:sectPr>
          <w:pgSz w:w="11906" w:h="16383" w:orient="portrait"/>
        </w:sectPr>
      </w:pPr>
    </w:p>
    <w:bookmarkEnd w:id="11"/>
    <w:bookmarkEnd w:id="5"/>
    <w:bookmarkStart w:name="block-63850138" w:id="12"/>
    <w:p>
      <w:pPr>
        <w:spacing w:before="0" w:after="0" w:line="264"/>
        <w:ind w:left="120"/>
        <w:jc w:val="both"/>
      </w:pPr>
      <w:bookmarkStart w:name="_Toc137548640" w:id="13"/>
      <w:bookmarkEnd w:id="13"/>
      <w:r>
        <w:rPr>
          <w:rFonts w:ascii="Times New Roman" w:hAnsi="Times New Roman"/>
          <w:b/>
          <w:i w:val="false"/>
          <w:color w:val="000000"/>
          <w:sz w:val="28"/>
        </w:rPr>
        <w:t>ПЛАНИРУЕМЫЕ РЕЗУЛЬТАТЫ ОСВОЕНИЯ ПРОГРАММЫ ПО ФИЗИЧЕСКОЙ КУЛЬТУРЕ НА УРОВНЕ ОСНОВНОГО ОБЩЕГО ОБРАЗОВАНИЯ</w:t>
      </w:r>
    </w:p>
    <w:p>
      <w:pPr>
        <w:spacing w:before="0" w:after="0"/>
        <w:ind w:left="120"/>
        <w:jc w:val="left"/>
      </w:pPr>
      <w:bookmarkStart w:name="_Toc137548641" w:id="14"/>
      <w:bookmarkEnd w:id="14"/>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spacing w:before="0" w:after="0" w:line="264"/>
        <w:ind w:firstLine="600"/>
        <w:jc w:val="both"/>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spacing w:before="0" w:after="0" w:line="264"/>
        <w:ind w:firstLine="600"/>
        <w:jc w:val="both"/>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spacing w:before="0" w:after="0" w:line="264"/>
        <w:ind w:firstLine="600"/>
        <w:jc w:val="both"/>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spacing w:before="0" w:after="0" w:line="264"/>
        <w:ind w:firstLine="600"/>
        <w:jc w:val="both"/>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spacing w:before="0" w:after="0" w:line="264"/>
        <w:ind w:firstLine="600"/>
        <w:jc w:val="both"/>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spacing w:before="0" w:after="0" w:line="264"/>
        <w:ind w:firstLine="600"/>
        <w:jc w:val="both"/>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spacing w:before="0" w:after="0" w:line="264"/>
        <w:ind w:firstLine="600"/>
        <w:jc w:val="both"/>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spacing w:before="0" w:after="0" w:line="264"/>
        <w:ind w:firstLine="600"/>
        <w:jc w:val="both"/>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spacing w:before="0" w:after="0" w:line="264"/>
        <w:ind w:firstLine="600"/>
        <w:jc w:val="both"/>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spacing w:before="0" w:after="0" w:line="264"/>
        <w:ind w:firstLine="600"/>
        <w:jc w:val="both"/>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spacing w:before="0" w:after="0" w:line="264"/>
        <w:ind w:firstLine="600"/>
        <w:jc w:val="both"/>
      </w:pPr>
      <w:r>
        <w:rPr>
          <w:rFonts w:ascii="Times New Roman" w:hAnsi="Times New Roman"/>
          <w:b w:val="false"/>
          <w:i w:val="false"/>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false"/>
          <w:i w:val="false"/>
          <w:color w:val="000000"/>
          <w:sz w:val="28"/>
        </w:rPr>
        <w:t>деятельности, общении со сверстниками, публичных выступлениях и дискуссиях.</w:t>
      </w:r>
    </w:p>
    <w:p>
      <w:pPr>
        <w:spacing w:before="0" w:after="0"/>
        <w:ind w:left="120"/>
        <w:jc w:val="left"/>
      </w:pPr>
      <w:bookmarkStart w:name="_Toc137567704" w:id="15"/>
      <w:bookmarkEnd w:id="15"/>
    </w:p>
    <w:p>
      <w:pPr>
        <w:spacing w:before="0" w:after="0" w:line="264"/>
        <w:ind w:left="120"/>
        <w:jc w:val="left"/>
      </w:pPr>
    </w:p>
    <w:p>
      <w:pPr>
        <w:spacing w:before="0" w:after="0" w:line="264"/>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16"/>
      <w:bookmarkEnd w:id="16"/>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spacing w:before="0" w:after="0" w:line="264"/>
        <w:ind w:firstLine="600"/>
        <w:jc w:val="both"/>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spacing w:before="0" w:after="0" w:line="264"/>
        <w:ind w:firstLine="600"/>
        <w:jc w:val="both"/>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spacing w:before="0" w:after="0" w:line="264"/>
        <w:ind w:firstLine="600"/>
        <w:jc w:val="both"/>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spacing w:before="0" w:after="0" w:line="264"/>
        <w:ind w:firstLine="600"/>
        <w:jc w:val="both"/>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spacing w:before="0" w:after="0" w:line="264"/>
        <w:ind w:firstLine="600"/>
        <w:jc w:val="both"/>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spacing w:before="0" w:after="0" w:line="264"/>
        <w:ind w:firstLine="600"/>
        <w:jc w:val="both"/>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spacing w:before="0" w:after="0" w:line="264"/>
        <w:ind w:firstLine="600"/>
        <w:jc w:val="both"/>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spacing w:before="0" w:after="0" w:line="264"/>
        <w:ind w:firstLine="600"/>
        <w:jc w:val="both"/>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spacing w:before="0" w:after="0" w:line="264"/>
        <w:ind w:firstLine="600"/>
        <w:jc w:val="both"/>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spacing w:before="0" w:after="0" w:line="264"/>
        <w:ind w:firstLine="600"/>
        <w:jc w:val="both"/>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spacing w:before="0" w:after="0" w:line="264"/>
        <w:ind w:firstLine="600"/>
        <w:jc w:val="both"/>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spacing w:before="0" w:after="0" w:line="264"/>
        <w:ind w:firstLine="600"/>
        <w:jc w:val="both"/>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spacing w:before="0" w:after="0" w:line="264"/>
        <w:ind w:firstLine="600"/>
        <w:jc w:val="both"/>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spacing w:before="0" w:after="0"/>
        <w:ind w:left="120"/>
        <w:jc w:val="left"/>
      </w:pPr>
      <w:bookmarkStart w:name="_Toc137567705" w:id="17"/>
      <w:bookmarkEnd w:id="17"/>
    </w:p>
    <w:p>
      <w:pPr>
        <w:spacing w:before="0" w:after="0" w:line="264"/>
        <w:ind w:left="120"/>
        <w:jc w:val="left"/>
      </w:pPr>
    </w:p>
    <w:p>
      <w:pPr>
        <w:spacing w:before="0" w:after="0" w:line="264"/>
        <w:ind w:left="120"/>
        <w:jc w:val="left"/>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spacing w:before="0" w:after="0" w:line="264"/>
        <w:ind w:firstLine="600"/>
        <w:jc w:val="both"/>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spacing w:before="0" w:after="0" w:line="264"/>
        <w:ind w:firstLine="600"/>
        <w:jc w:val="both"/>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spacing w:before="0" w:after="0" w:line="264"/>
        <w:ind w:firstLine="600"/>
        <w:jc w:val="both"/>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spacing w:before="0" w:after="0" w:line="264"/>
        <w:ind w:firstLine="600"/>
        <w:jc w:val="both"/>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spacing w:before="0" w:after="0" w:line="264"/>
        <w:ind w:firstLine="600"/>
        <w:jc w:val="both"/>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spacing w:before="0" w:after="0" w:line="264"/>
        <w:ind w:firstLine="600"/>
        <w:jc w:val="both"/>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spacing w:before="0" w:after="0" w:line="264"/>
        <w:ind w:firstLine="600"/>
        <w:jc w:val="both"/>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spacing w:before="0" w:after="0" w:line="264"/>
        <w:ind w:firstLine="600"/>
        <w:jc w:val="both"/>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spacing w:before="0" w:after="0" w:line="264"/>
        <w:ind w:firstLine="600"/>
        <w:jc w:val="both"/>
      </w:pPr>
      <w:r>
        <w:rPr>
          <w:rFonts w:ascii="Times New Roman" w:hAnsi="Times New Roman"/>
          <w:b w:val="false"/>
          <w:i w:val="false"/>
          <w:color w:val="000000"/>
          <w:sz w:val="28"/>
        </w:rPr>
        <w:t xml:space="preserve">демонстрировать технику прыжка в длину с разбега способом «согнув ноги»; </w:t>
      </w:r>
    </w:p>
    <w:p>
      <w:pPr>
        <w:spacing w:before="0" w:after="0" w:line="264"/>
        <w:ind w:firstLine="600"/>
        <w:jc w:val="both"/>
      </w:pPr>
      <w:r>
        <w:rPr>
          <w:rFonts w:ascii="Times New Roman" w:hAnsi="Times New Roman"/>
          <w:b w:val="false"/>
          <w:i w:val="false"/>
          <w:color w:val="000000"/>
          <w:sz w:val="28"/>
        </w:rPr>
        <w:t>передвигаться на лыжах попеременным двухшажным ходом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с места и в движении, прямая нижняя подача); </w:t>
      </w:r>
    </w:p>
    <w:p>
      <w:pPr>
        <w:spacing w:before="0" w:after="0" w:line="264"/>
        <w:ind w:firstLine="600"/>
        <w:jc w:val="both"/>
      </w:pPr>
      <w:r>
        <w:rPr>
          <w:rFonts w:ascii="Times New Roman" w:hAnsi="Times New Roman"/>
          <w:b w:val="false"/>
          <w:i w:val="false"/>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spacing w:before="0" w:after="0" w:line="264"/>
        <w:ind w:firstLine="600"/>
        <w:jc w:val="both"/>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spacing w:before="0" w:after="0" w:line="264"/>
        <w:ind w:firstLine="600"/>
        <w:jc w:val="both"/>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spacing w:before="0" w:after="0" w:line="264"/>
        <w:ind w:firstLine="600"/>
        <w:jc w:val="both"/>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spacing w:before="0" w:after="0" w:line="264"/>
        <w:ind w:firstLine="600"/>
        <w:jc w:val="both"/>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spacing w:before="0" w:after="0" w:line="264"/>
        <w:ind w:firstLine="600"/>
        <w:jc w:val="both"/>
      </w:pPr>
      <w:r>
        <w:rPr>
          <w:rFonts w:ascii="Times New Roman" w:hAnsi="Times New Roman"/>
          <w:b w:val="false"/>
          <w:i w:val="false"/>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выполнять правила и 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spacing w:before="0" w:after="0" w:line="264"/>
        <w:ind w:firstLine="600"/>
        <w:jc w:val="both"/>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spacing w:before="0" w:after="0" w:line="264"/>
        <w:ind w:firstLine="600"/>
        <w:jc w:val="both"/>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spacing w:before="0" w:after="0" w:line="264"/>
        <w:ind w:firstLine="600"/>
        <w:jc w:val="both"/>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spacing w:before="0" w:after="0" w:line="264"/>
        <w:ind w:firstLine="600"/>
        <w:jc w:val="both"/>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spacing w:before="0" w:after="0" w:line="264"/>
        <w:ind w:firstLine="600"/>
        <w:jc w:val="both"/>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spacing w:before="0" w:after="0" w:line="264"/>
        <w:ind w:firstLine="600"/>
        <w:jc w:val="both"/>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spacing w:before="0" w:after="0" w:line="264"/>
        <w:ind w:firstLine="600"/>
        <w:jc w:val="both"/>
      </w:pPr>
      <w:r>
        <w:rPr>
          <w:rFonts w:ascii="Times New Roman" w:hAnsi="Times New Roman"/>
          <w:b w:val="false"/>
          <w:i w:val="false"/>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spacing w:before="0" w:after="0" w:line="264"/>
        <w:ind w:firstLine="600"/>
        <w:jc w:val="both"/>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spacing w:before="0" w:after="0" w:line="264"/>
        <w:ind w:firstLine="600"/>
        <w:jc w:val="both"/>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spacing w:before="0" w:after="0" w:line="264"/>
        <w:ind w:firstLine="600"/>
        <w:jc w:val="both"/>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spacing w:before="0" w:after="0" w:line="264"/>
        <w:ind w:firstLine="600"/>
        <w:jc w:val="both"/>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прыжки в воду со стартовой тумбы;</w:t>
      </w:r>
    </w:p>
    <w:p>
      <w:pPr>
        <w:spacing w:before="0" w:after="0" w:line="264"/>
        <w:ind w:firstLine="600"/>
        <w:jc w:val="both"/>
      </w:pPr>
      <w:r>
        <w:rPr>
          <w:rFonts w:ascii="Times New Roman" w:hAnsi="Times New Roman"/>
          <w:b w:val="false"/>
          <w:i w:val="false"/>
          <w:color w:val="000000"/>
          <w:sz w:val="28"/>
        </w:rPr>
        <w:t>выполнять технические элементы плавания кролем на груди в согласовании с дыханием;</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spacing w:before="0" w:after="0" w:line="264"/>
        <w:ind w:firstLine="600"/>
        <w:jc w:val="both"/>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spacing w:before="0" w:after="0" w:line="264"/>
        <w:ind w:firstLine="600"/>
        <w:jc w:val="both"/>
      </w:pPr>
      <w:r>
        <w:rPr>
          <w:rFonts w:ascii="Times New Roman" w:hAnsi="Times New Roman"/>
          <w:b w:val="false"/>
          <w:i w:val="false"/>
          <w:color w:val="000000"/>
          <w:sz w:val="28"/>
        </w:rPr>
        <w:t>объяснять понятие «профессионально-прикладная физическая культура»;</w:t>
      </w:r>
    </w:p>
    <w:p>
      <w:pPr>
        <w:spacing w:before="0" w:after="0" w:line="264"/>
        <w:ind w:firstLine="600"/>
        <w:jc w:val="both"/>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spacing w:before="0" w:after="0" w:line="264"/>
        <w:ind w:firstLine="600"/>
        <w:jc w:val="both"/>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spacing w:before="0" w:after="0" w:line="264"/>
        <w:ind w:firstLine="600"/>
        <w:jc w:val="both"/>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spacing w:before="0" w:after="0" w:line="264"/>
        <w:ind w:firstLine="600"/>
        <w:jc w:val="both"/>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spacing w:before="0" w:after="0" w:line="264"/>
        <w:ind w:firstLine="600"/>
        <w:jc w:val="both"/>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spacing w:before="0" w:after="0" w:line="264"/>
        <w:ind w:firstLine="600"/>
        <w:jc w:val="both"/>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spacing w:before="0" w:after="0" w:line="264"/>
        <w:ind w:firstLine="600"/>
        <w:jc w:val="both"/>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spacing w:before="0" w:after="0" w:line="264"/>
        <w:ind w:firstLine="600"/>
        <w:jc w:val="both"/>
      </w:pPr>
      <w:r>
        <w:rPr>
          <w:rFonts w:ascii="Times New Roman" w:hAnsi="Times New Roman"/>
          <w:b w:val="false"/>
          <w:i w:val="false"/>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повороты кувырком, маятником;</w:t>
      </w:r>
    </w:p>
    <w:p>
      <w:pPr>
        <w:spacing w:before="0" w:after="0" w:line="264"/>
        <w:ind w:firstLine="600"/>
        <w:jc w:val="both"/>
      </w:pPr>
      <w:r>
        <w:rPr>
          <w:rFonts w:ascii="Times New Roman" w:hAnsi="Times New Roman"/>
          <w:b w:val="false"/>
          <w:i w:val="false"/>
          <w:color w:val="000000"/>
          <w:sz w:val="28"/>
        </w:rPr>
        <w:t>выполнять технические элементы брассом в согласовании с дыханием;</w:t>
      </w:r>
    </w:p>
    <w:p>
      <w:pPr>
        <w:spacing w:before="0" w:after="0" w:line="264"/>
        <w:ind w:firstLine="600"/>
        <w:jc w:val="both"/>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ind w:left="120"/>
        <w:jc w:val="left"/>
      </w:pPr>
    </w:p>
    <w:bookmarkStart w:name="block-63850138" w:id="18"/>
    <w:p>
      <w:pPr>
        <w:sectPr>
          <w:pgSz w:w="11906" w:h="16383" w:orient="portrait"/>
        </w:sectPr>
      </w:pPr>
    </w:p>
    <w:bookmarkEnd w:id="18"/>
    <w:bookmarkEnd w:id="12"/>
    <w:bookmarkStart w:name="block-63850133" w:id="1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5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(модуль "Плавание")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4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(модуль "Плавание")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63850133" w:id="20"/>
    <w:p>
      <w:pPr>
        <w:sectPr>
          <w:pgSz w:w="16383" w:h="11906" w:orient="landscape"/>
        </w:sectPr>
      </w:pPr>
    </w:p>
    <w:bookmarkEnd w:id="20"/>
    <w:bookmarkEnd w:id="19"/>
    <w:bookmarkStart w:name="block-63850134" w:id="2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90"/>
        <w:gridCol w:w="2560"/>
        <w:gridCol w:w="1219"/>
        <w:gridCol w:w="2222"/>
        <w:gridCol w:w="2361"/>
        <w:gridCol w:w="1679"/>
        <w:gridCol w:w="2863"/>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основной школе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и здоровый образ жизни человека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 древности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4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физическим развитием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и проведение самостоятельных занятий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состояния организма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по физической культуре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утренней зарядки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в режиме учебной деятельности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в режиме учебной деятельности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гибкости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развитие координации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формирование телосложения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и назад в группировке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ноги «скрестно»</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лестнице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4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скамейке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неподвижную мишень</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попеременным двухшажным ходом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Подъём в горку на лыжах способом «лесенка»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на лыжах с пологого склона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78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препятствий при спуске с пологого склона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препятствий при спуске с пологого склона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7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«змейкой»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Обводка мячом ориентиров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 ступени. Физическая подготовка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при подготовке к ГТО. ЗОЖ. Первая помощь при травмах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0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5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5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97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6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Зимний фестиваль ГТО. (сдача норм ГТО с соблюдением правил и техники выполнения испытаний (тестов) 3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Зимний фестиваль ГТО. (сдача норм ГТО с соблюдением правил и техники выполнения испытаний (тестов) 3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0"/>
        <w:gridCol w:w="2560"/>
        <w:gridCol w:w="1219"/>
        <w:gridCol w:w="2222"/>
        <w:gridCol w:w="2361"/>
        <w:gridCol w:w="1679"/>
        <w:gridCol w:w="2863"/>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Олимпийских игр</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Символика и ритуалы Олимпийских игр</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первых Олимпийских игр современности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дневника физической культуры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подготовка человека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физической нагрузки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34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Закаливающие процедуры с помощью воздушных и солнечных ванн, купания в естественных водоёмах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зрения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нарушений осанки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4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в длину и высоту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по движущейся мишени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56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трамплинов при спуске с пологого склона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лыжной подготовки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повороты, спуски, торможение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учебной дистанции, повороты, спуски, торможение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передачу и броски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передачу и броски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ведения мяча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обводки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38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или 2 км.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или 2 км.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5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5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97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97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 Подвижные игры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развития олимпизма в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Олимпийское движение в СССР и современной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Воспитание качеств личности на занятиях физической культурой и спортом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Соблюдение правил техники безопасности и гигиены мест занятий физическими упражнениями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Тактическая подготовка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и процедуры оценивания техники двигательных действий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занятий технической подготовкой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Оценивание оздоровительного эффекта занятий физической культурой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пирамиды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Стойка на голове с опорой на руки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наступанием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наступанием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«упор»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 упором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естественных препятствий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хода на другой во время прохождения учебной дистанции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во время прохождения учебной дистанции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во время прохождения учебной дистанции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после отскока от пола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после отскока от пола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Ловля мяча после отскока от пола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Ловля мяча после отскока от пола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0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90"/>
        <w:gridCol w:w="2560"/>
        <w:gridCol w:w="1219"/>
        <w:gridCol w:w="2222"/>
        <w:gridCol w:w="2361"/>
        <w:gridCol w:w="1679"/>
        <w:gridCol w:w="2863"/>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современном обществе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Всестороннее и гармоничное физическое развитие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Адаптивная и лечебная физическая культура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Коррекция нарушения осанки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Коррекция избыточной массы тела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6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самостоятельных занятий при коррекции осанки и телосложения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планов для самостоятельных занятий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учёта индивидуальных особенностей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умственного перенапряжения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утомления</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средние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9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на лыжах одновременным бесшажным ходом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5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преодоления естественных препятствий на лыжах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боковым скольжением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лыжного хода на другой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с одного лыжного хода на другой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 в передвижениях на лыжах, при спусках, подъёмах, торможении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стартов при плавании кролем на груди и на спине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стартов при плавании кролем на спине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поворотов при плавании кролем на груди и на спине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поворотов при плавании кролем на груди и на спине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Проплывание учебных дистанций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Проплывание учебных дистанций</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 мячом на месте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 мячом на месте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8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мяча внутренней стороной стопы</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426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351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71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17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6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90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244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5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5"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175" w:type="dxa"/>
            <w:tcBorders/>
            <w:tcMar>
              <w:top w:w="50" w:type="dxa"/>
              <w:left w:w="100" w:type="dxa"/>
            </w:tcMar>
            <w:vAlign w:val="center"/>
          </w:tcPr>
          <w:p>
            <w:pPr>
              <w:spacing w:before="0" w:after="0"/>
              <w:ind w:left="135"/>
              <w:jc w:val="left"/>
            </w:pPr>
          </w:p>
        </w:tc>
        <w:tc>
          <w:tcPr>
            <w:tcW w:w="200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Здоровье и здоровый образ жизни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Туристские походы как форма активного отдыха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Профессионально-прикладная физическая культура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Восстановительный массаж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Восстановительный массаж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Банные процедуры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функциональных резервов организма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во время самостоятельных занятий физическими упражнениями и активного отдыха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физической культурой и режим питания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снижения избыточной массы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в режиме двигательной активности обучающихся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Длинный кувырок с разбега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в упор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параллельных брусьях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черлидинга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черлидинга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«согнув ноги»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«согнув ноги»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попеременным двухшажным ходом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одновременным одношажным ходом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перехода с одного лыжного хода на другой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перехода с одного лыжного хода на другой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брассом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брассом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при плавании брассом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при плавании брассом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в прыжке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Передачи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Передачи мяча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с места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с места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2000м или 3000м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2000м или 3000м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500г(д), 700г(ю)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500г(д), 700г(ю)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3850134" w:id="22"/>
    <w:p>
      <w:pPr>
        <w:sectPr>
          <w:pgSz w:w="16383" w:h="11906" w:orient="landscape"/>
        </w:sectPr>
      </w:pPr>
    </w:p>
    <w:bookmarkEnd w:id="22"/>
    <w:bookmarkEnd w:id="21"/>
    <w:bookmarkStart w:name="block-63850137"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3850137" w:id="24"/>
    <w:p>
      <w:pPr>
        <w:sectPr>
          <w:pgSz w:w="11906" w:h="16383" w:orient="portrait"/>
        </w:sectPr>
      </w:pPr>
    </w:p>
    <w:bookmarkEnd w:id="24"/>
    <w:bookmarkEnd w:id="2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